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093" w:rsidRPr="00BC78B1" w:rsidRDefault="00BC78B1" w:rsidP="00060762">
      <w:pPr>
        <w:spacing w:before="60" w:after="60"/>
        <w:jc w:val="center"/>
        <w:rPr>
          <w:rFonts w:ascii="Arial" w:hAnsi="Arial" w:cs="Arial"/>
          <w:b/>
        </w:rPr>
      </w:pPr>
      <w:r w:rsidRPr="00BC78B1">
        <w:rPr>
          <w:rFonts w:ascii="Arial" w:hAnsi="Arial" w:cs="Arial"/>
          <w:b/>
        </w:rPr>
        <w:t>Anexo III/</w:t>
      </w:r>
      <w:r w:rsidR="0063494A" w:rsidRPr="00BC78B1">
        <w:rPr>
          <w:rFonts w:ascii="Arial" w:hAnsi="Arial" w:cs="Arial"/>
          <w:b/>
        </w:rPr>
        <w:t>Exhibit III</w:t>
      </w:r>
    </w:p>
    <w:p w:rsidR="00BA2093" w:rsidRPr="00BC78B1" w:rsidRDefault="00BC78B1" w:rsidP="00060762">
      <w:pPr>
        <w:spacing w:before="60" w:after="60"/>
        <w:jc w:val="center"/>
        <w:rPr>
          <w:rFonts w:ascii="Arial" w:hAnsi="Arial" w:cs="Arial"/>
          <w:b/>
        </w:rPr>
      </w:pPr>
      <w:r w:rsidRPr="00BC78B1">
        <w:rPr>
          <w:rFonts w:ascii="Arial" w:hAnsi="Arial" w:cs="Arial"/>
          <w:b/>
        </w:rPr>
        <w:t>Condições obrigatórias para contratação/</w:t>
      </w:r>
      <w:r w:rsidR="0063494A" w:rsidRPr="00BC78B1">
        <w:rPr>
          <w:rFonts w:ascii="Arial" w:hAnsi="Arial" w:cs="Arial"/>
          <w:b/>
        </w:rPr>
        <w:t>Mandatory conditions for contract</w:t>
      </w:r>
    </w:p>
    <w:p w:rsidR="00BC78B1" w:rsidRPr="00BC78B1" w:rsidRDefault="00BC78B1" w:rsidP="00060762">
      <w:pPr>
        <w:spacing w:before="60" w:after="60"/>
        <w:jc w:val="both"/>
        <w:rPr>
          <w:rFonts w:ascii="Arial" w:hAnsi="Arial"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05"/>
        <w:gridCol w:w="4606"/>
      </w:tblGrid>
      <w:tr w:rsidR="004909A5" w:rsidRPr="00BC78B1" w:rsidTr="00060762">
        <w:tc>
          <w:tcPr>
            <w:tcW w:w="4605" w:type="dxa"/>
          </w:tcPr>
          <w:p w:rsidR="004909A5" w:rsidRPr="00BC78B1" w:rsidRDefault="004909A5" w:rsidP="00060762">
            <w:pPr>
              <w:spacing w:before="60" w:after="60"/>
              <w:jc w:val="both"/>
              <w:rPr>
                <w:rFonts w:ascii="Arial" w:hAnsi="Arial" w:cs="Arial"/>
                <w:b/>
              </w:rPr>
            </w:pPr>
            <w:r w:rsidRPr="00BC78B1">
              <w:rPr>
                <w:rFonts w:ascii="Arial" w:hAnsi="Arial" w:cs="Arial"/>
                <w:b/>
              </w:rPr>
              <w:t>1. Da Regularidade Jurídica:</w:t>
            </w:r>
          </w:p>
        </w:tc>
        <w:tc>
          <w:tcPr>
            <w:tcW w:w="4606" w:type="dxa"/>
          </w:tcPr>
          <w:p w:rsidR="004909A5" w:rsidRPr="00BC78B1" w:rsidRDefault="004909A5" w:rsidP="00060762">
            <w:pPr>
              <w:spacing w:before="60" w:after="60"/>
              <w:jc w:val="both"/>
              <w:rPr>
                <w:rFonts w:ascii="Arial" w:hAnsi="Arial" w:cs="Arial"/>
                <w:lang w:val="en-US"/>
              </w:rPr>
            </w:pPr>
            <w:r w:rsidRPr="00BC78B1">
              <w:rPr>
                <w:rFonts w:ascii="Arial" w:hAnsi="Arial" w:cs="Arial"/>
                <w:b/>
                <w:lang w:val="en-US"/>
              </w:rPr>
              <w:t>1. Legal Good Standing:</w:t>
            </w:r>
          </w:p>
        </w:tc>
      </w:tr>
      <w:tr w:rsidR="004909A5" w:rsidRPr="00BC78B1" w:rsidTr="00060762">
        <w:tc>
          <w:tcPr>
            <w:tcW w:w="4605" w:type="dxa"/>
          </w:tcPr>
          <w:p w:rsidR="004909A5" w:rsidRPr="00BC78B1" w:rsidRDefault="004909A5" w:rsidP="00060762">
            <w:pPr>
              <w:spacing w:before="60" w:after="60"/>
              <w:jc w:val="both"/>
              <w:rPr>
                <w:rFonts w:ascii="Arial" w:hAnsi="Arial" w:cs="Arial"/>
              </w:rPr>
            </w:pPr>
          </w:p>
        </w:tc>
        <w:tc>
          <w:tcPr>
            <w:tcW w:w="4606" w:type="dxa"/>
          </w:tcPr>
          <w:p w:rsidR="004909A5" w:rsidRPr="00BC78B1" w:rsidRDefault="004909A5" w:rsidP="00060762">
            <w:pPr>
              <w:spacing w:before="60" w:after="60"/>
              <w:jc w:val="both"/>
              <w:rPr>
                <w:rFonts w:ascii="Arial" w:hAnsi="Arial" w:cs="Arial"/>
                <w:lang w:val="en-US"/>
              </w:rPr>
            </w:pPr>
          </w:p>
        </w:tc>
      </w:tr>
      <w:tr w:rsidR="004909A5" w:rsidRPr="00060762" w:rsidTr="00060762">
        <w:tc>
          <w:tcPr>
            <w:tcW w:w="4605" w:type="dxa"/>
          </w:tcPr>
          <w:p w:rsidR="004909A5" w:rsidRPr="00BC78B1" w:rsidRDefault="004909A5" w:rsidP="00060762">
            <w:pPr>
              <w:spacing w:before="60" w:after="60"/>
              <w:jc w:val="both"/>
              <w:rPr>
                <w:rFonts w:ascii="Arial" w:hAnsi="Arial" w:cs="Arial"/>
              </w:rPr>
            </w:pPr>
            <w:r w:rsidRPr="00BC78B1">
              <w:rPr>
                <w:rFonts w:ascii="Arial" w:hAnsi="Arial" w:cs="Arial"/>
              </w:rPr>
              <w:t>1.1. Registro comercial, para empresa individual;</w:t>
            </w:r>
          </w:p>
        </w:tc>
        <w:tc>
          <w:tcPr>
            <w:tcW w:w="4606" w:type="dxa"/>
          </w:tcPr>
          <w:p w:rsidR="004909A5" w:rsidRPr="00BC78B1" w:rsidRDefault="004909A5" w:rsidP="00060762">
            <w:pPr>
              <w:spacing w:before="60" w:after="60"/>
              <w:jc w:val="both"/>
              <w:rPr>
                <w:rFonts w:ascii="Arial" w:hAnsi="Arial" w:cs="Arial"/>
                <w:lang w:val="en-US"/>
              </w:rPr>
            </w:pPr>
            <w:r w:rsidRPr="00BC78B1">
              <w:rPr>
                <w:rFonts w:ascii="Arial" w:hAnsi="Arial" w:cs="Arial"/>
                <w:lang w:val="en-US"/>
              </w:rPr>
              <w:t>1.1. Commercial registration, for sole proprietorship;</w:t>
            </w:r>
          </w:p>
        </w:tc>
      </w:tr>
      <w:tr w:rsidR="004909A5" w:rsidRPr="00060762" w:rsidTr="00060762">
        <w:tc>
          <w:tcPr>
            <w:tcW w:w="4605" w:type="dxa"/>
          </w:tcPr>
          <w:p w:rsidR="004909A5" w:rsidRPr="00BC78B1" w:rsidRDefault="004909A5" w:rsidP="00060762">
            <w:pPr>
              <w:spacing w:before="60" w:after="60"/>
              <w:jc w:val="both"/>
              <w:rPr>
                <w:rFonts w:ascii="Arial" w:hAnsi="Arial" w:cs="Arial"/>
              </w:rPr>
            </w:pPr>
            <w:r w:rsidRPr="00BC78B1">
              <w:rPr>
                <w:rFonts w:ascii="Arial" w:hAnsi="Arial" w:cs="Arial"/>
              </w:rPr>
              <w:t>1.2. Ato constitutivo, estatuto ou contrato social em vigor, devidamente registrado, para as sociedades empresariais, e, no caso de sociedades por ações, acompanhado dos documentos comprobatórios de eleição de seus administradores;</w:t>
            </w:r>
          </w:p>
        </w:tc>
        <w:tc>
          <w:tcPr>
            <w:tcW w:w="4606" w:type="dxa"/>
          </w:tcPr>
          <w:p w:rsidR="004909A5" w:rsidRPr="00BC78B1" w:rsidRDefault="004909A5" w:rsidP="00060762">
            <w:pPr>
              <w:spacing w:before="60" w:after="60"/>
              <w:jc w:val="both"/>
              <w:rPr>
                <w:rFonts w:ascii="Arial" w:hAnsi="Arial" w:cs="Arial"/>
                <w:lang w:val="en-US"/>
              </w:rPr>
            </w:pPr>
            <w:r w:rsidRPr="00BC78B1">
              <w:rPr>
                <w:rFonts w:ascii="Arial" w:hAnsi="Arial" w:cs="Arial"/>
                <w:lang w:val="en-US"/>
              </w:rPr>
              <w:t>1.2. Organizational documents, articles of incorporation or articles of organization in force, for companies, and, in the event of corporations, these documents shall accompany the documents supporting the election of the Board of Directors;</w:t>
            </w:r>
          </w:p>
        </w:tc>
      </w:tr>
      <w:tr w:rsidR="004909A5" w:rsidRPr="00060762" w:rsidTr="00060762">
        <w:tc>
          <w:tcPr>
            <w:tcW w:w="4605" w:type="dxa"/>
          </w:tcPr>
          <w:p w:rsidR="004909A5" w:rsidRPr="00BC78B1" w:rsidRDefault="004909A5" w:rsidP="00060762">
            <w:pPr>
              <w:spacing w:before="60" w:after="60"/>
              <w:jc w:val="both"/>
              <w:rPr>
                <w:rFonts w:ascii="Arial" w:hAnsi="Arial" w:cs="Arial"/>
              </w:rPr>
            </w:pPr>
            <w:r w:rsidRPr="00BC78B1">
              <w:rPr>
                <w:rFonts w:ascii="Arial" w:hAnsi="Arial" w:cs="Arial"/>
              </w:rPr>
              <w:t>1.3. Inscrição do ato constitutivo, no caso de sociedades simples, acompanhada de prova do registro da ata da eleição da diretoria em exercício (Registro Civil de Pessoas Jurídicas);</w:t>
            </w:r>
          </w:p>
        </w:tc>
        <w:tc>
          <w:tcPr>
            <w:tcW w:w="4606" w:type="dxa"/>
          </w:tcPr>
          <w:p w:rsidR="004909A5" w:rsidRPr="00BC78B1" w:rsidRDefault="004909A5" w:rsidP="00060762">
            <w:pPr>
              <w:spacing w:before="60" w:after="60"/>
              <w:jc w:val="both"/>
              <w:rPr>
                <w:rFonts w:ascii="Arial" w:hAnsi="Arial" w:cs="Arial"/>
                <w:lang w:val="en-US"/>
              </w:rPr>
            </w:pPr>
            <w:r w:rsidRPr="00BC78B1">
              <w:rPr>
                <w:rFonts w:ascii="Arial" w:hAnsi="Arial" w:cs="Arial"/>
                <w:lang w:val="en-US"/>
              </w:rPr>
              <w:t>1.3 Enrollment of the organizational documents and, in the event of limited liability company, such documents shall accompany the proof of the registration of the minutes of the meeting that elected the acting Board of Directors (Civil Registry of Legal Entities);</w:t>
            </w:r>
          </w:p>
        </w:tc>
      </w:tr>
      <w:tr w:rsidR="004909A5" w:rsidRPr="00060762" w:rsidTr="00060762">
        <w:tc>
          <w:tcPr>
            <w:tcW w:w="4605" w:type="dxa"/>
          </w:tcPr>
          <w:p w:rsidR="004909A5" w:rsidRPr="00BC78B1" w:rsidRDefault="004909A5" w:rsidP="00060762">
            <w:pPr>
              <w:spacing w:before="60" w:after="60"/>
              <w:jc w:val="both"/>
              <w:rPr>
                <w:rFonts w:ascii="Arial" w:hAnsi="Arial" w:cs="Arial"/>
              </w:rPr>
            </w:pPr>
            <w:r w:rsidRPr="00BC78B1">
              <w:rPr>
                <w:rFonts w:ascii="Arial" w:hAnsi="Arial" w:cs="Arial"/>
              </w:rPr>
              <w:t>1.4. Decreto de autorização, em se tratando de empresa ou sociedade estrangeira em funcionamento no país, e ato de registro ou autorização para funcionamento expedido pelo órgão competente, quando a atividade assim o exigir.</w:t>
            </w:r>
          </w:p>
        </w:tc>
        <w:tc>
          <w:tcPr>
            <w:tcW w:w="4606" w:type="dxa"/>
          </w:tcPr>
          <w:p w:rsidR="004909A5" w:rsidRPr="00BC78B1" w:rsidRDefault="004909A5" w:rsidP="00060762">
            <w:pPr>
              <w:spacing w:before="60" w:after="60"/>
              <w:jc w:val="both"/>
              <w:rPr>
                <w:rFonts w:ascii="Arial" w:hAnsi="Arial" w:cs="Arial"/>
                <w:lang w:val="en-US"/>
              </w:rPr>
            </w:pPr>
            <w:r w:rsidRPr="00BC78B1">
              <w:rPr>
                <w:rFonts w:ascii="Arial" w:hAnsi="Arial" w:cs="Arial"/>
                <w:lang w:val="en-US"/>
              </w:rPr>
              <w:t>1.4 Decree of authorization for foreign company or corporation operating in the country and act of registration or authorization for operation issued by a competent body, when the activity so requires.</w:t>
            </w:r>
          </w:p>
        </w:tc>
      </w:tr>
      <w:tr w:rsidR="004909A5" w:rsidRPr="00060762" w:rsidTr="00060762">
        <w:tc>
          <w:tcPr>
            <w:tcW w:w="4605" w:type="dxa"/>
          </w:tcPr>
          <w:p w:rsidR="004909A5" w:rsidRPr="00410A77" w:rsidRDefault="004909A5" w:rsidP="00060762">
            <w:pPr>
              <w:spacing w:before="60" w:after="60"/>
              <w:jc w:val="both"/>
              <w:rPr>
                <w:rFonts w:ascii="Arial" w:hAnsi="Arial" w:cs="Arial"/>
                <w:lang w:val="en-US"/>
              </w:rPr>
            </w:pPr>
          </w:p>
        </w:tc>
        <w:tc>
          <w:tcPr>
            <w:tcW w:w="4606" w:type="dxa"/>
          </w:tcPr>
          <w:p w:rsidR="004909A5" w:rsidRPr="00BC78B1" w:rsidRDefault="004909A5" w:rsidP="00060762">
            <w:pPr>
              <w:spacing w:before="60" w:after="60"/>
              <w:jc w:val="both"/>
              <w:rPr>
                <w:rFonts w:ascii="Arial" w:hAnsi="Arial" w:cs="Arial"/>
                <w:lang w:val="en-US"/>
              </w:rPr>
            </w:pPr>
          </w:p>
        </w:tc>
      </w:tr>
      <w:tr w:rsidR="004909A5" w:rsidRPr="00BC78B1" w:rsidTr="00060762">
        <w:tc>
          <w:tcPr>
            <w:tcW w:w="4605" w:type="dxa"/>
          </w:tcPr>
          <w:p w:rsidR="004909A5" w:rsidRPr="00BC78B1" w:rsidRDefault="004909A5" w:rsidP="00060762">
            <w:pPr>
              <w:spacing w:before="60" w:after="60"/>
              <w:jc w:val="both"/>
              <w:rPr>
                <w:rFonts w:ascii="Arial" w:hAnsi="Arial" w:cs="Arial"/>
                <w:b/>
              </w:rPr>
            </w:pPr>
            <w:r w:rsidRPr="00BC78B1">
              <w:rPr>
                <w:rFonts w:ascii="Arial" w:hAnsi="Arial" w:cs="Arial"/>
                <w:b/>
              </w:rPr>
              <w:t>2. Da Regularidade Fiscal</w:t>
            </w:r>
            <w:r>
              <w:rPr>
                <w:rFonts w:ascii="Arial" w:hAnsi="Arial" w:cs="Arial"/>
                <w:b/>
              </w:rPr>
              <w:t xml:space="preserve"> e Trabalhista</w:t>
            </w:r>
            <w:r w:rsidRPr="00BC78B1">
              <w:rPr>
                <w:rFonts w:ascii="Arial" w:hAnsi="Arial" w:cs="Arial"/>
                <w:b/>
              </w:rPr>
              <w:t>:</w:t>
            </w:r>
          </w:p>
        </w:tc>
        <w:tc>
          <w:tcPr>
            <w:tcW w:w="4606" w:type="dxa"/>
          </w:tcPr>
          <w:p w:rsidR="004909A5" w:rsidRPr="00BC78B1" w:rsidRDefault="004909A5" w:rsidP="00060762">
            <w:pPr>
              <w:spacing w:before="60" w:after="60"/>
              <w:jc w:val="both"/>
              <w:rPr>
                <w:rFonts w:ascii="Arial" w:hAnsi="Arial" w:cs="Arial"/>
                <w:b/>
                <w:lang w:val="en-US"/>
              </w:rPr>
            </w:pPr>
            <w:r w:rsidRPr="00BC78B1">
              <w:rPr>
                <w:rFonts w:ascii="Arial" w:hAnsi="Arial" w:cs="Arial"/>
                <w:b/>
                <w:lang w:val="en-US"/>
              </w:rPr>
              <w:t>2. Tax Good Standing:</w:t>
            </w:r>
          </w:p>
        </w:tc>
      </w:tr>
      <w:tr w:rsidR="004909A5" w:rsidRPr="00BC78B1" w:rsidTr="00060762">
        <w:tc>
          <w:tcPr>
            <w:tcW w:w="4605" w:type="dxa"/>
          </w:tcPr>
          <w:p w:rsidR="004909A5" w:rsidRPr="00BC78B1" w:rsidRDefault="004909A5" w:rsidP="00060762">
            <w:pPr>
              <w:spacing w:before="60" w:after="60"/>
              <w:jc w:val="both"/>
              <w:rPr>
                <w:rFonts w:ascii="Arial" w:hAnsi="Arial" w:cs="Arial"/>
                <w:lang w:val="en-US"/>
              </w:rPr>
            </w:pPr>
          </w:p>
        </w:tc>
        <w:tc>
          <w:tcPr>
            <w:tcW w:w="4606" w:type="dxa"/>
          </w:tcPr>
          <w:p w:rsidR="004909A5" w:rsidRPr="00BC78B1" w:rsidRDefault="004909A5" w:rsidP="00060762">
            <w:pPr>
              <w:spacing w:before="60" w:after="60"/>
              <w:jc w:val="both"/>
              <w:rPr>
                <w:rFonts w:ascii="Arial" w:hAnsi="Arial" w:cs="Arial"/>
                <w:lang w:val="en-US"/>
              </w:rPr>
            </w:pPr>
          </w:p>
        </w:tc>
      </w:tr>
      <w:tr w:rsidR="004909A5" w:rsidRPr="00060762" w:rsidTr="00060762">
        <w:tc>
          <w:tcPr>
            <w:tcW w:w="4605" w:type="dxa"/>
          </w:tcPr>
          <w:p w:rsidR="004909A5" w:rsidRPr="00BC78B1" w:rsidRDefault="004909A5" w:rsidP="00060762">
            <w:pPr>
              <w:spacing w:before="60" w:after="60"/>
              <w:jc w:val="both"/>
              <w:rPr>
                <w:rFonts w:ascii="Arial" w:hAnsi="Arial" w:cs="Arial"/>
              </w:rPr>
            </w:pPr>
            <w:r w:rsidRPr="00BC78B1">
              <w:rPr>
                <w:rFonts w:ascii="Arial" w:hAnsi="Arial" w:cs="Arial"/>
              </w:rPr>
              <w:t>2.1. Prova de inscrição no Cadastro de Pessoas Físicas (CPF) ou no Cadastro Nacional de Pessoa Jurídica (CNPJ);</w:t>
            </w:r>
          </w:p>
        </w:tc>
        <w:tc>
          <w:tcPr>
            <w:tcW w:w="4606" w:type="dxa"/>
          </w:tcPr>
          <w:p w:rsidR="004909A5" w:rsidRPr="00BC78B1" w:rsidRDefault="004909A5" w:rsidP="00060762">
            <w:pPr>
              <w:spacing w:before="60" w:after="60"/>
              <w:jc w:val="both"/>
              <w:rPr>
                <w:rFonts w:ascii="Arial" w:hAnsi="Arial" w:cs="Arial"/>
                <w:lang w:val="en-US"/>
              </w:rPr>
            </w:pPr>
            <w:r w:rsidRPr="00BC78B1">
              <w:rPr>
                <w:rFonts w:ascii="Arial" w:hAnsi="Arial" w:cs="Arial"/>
                <w:lang w:val="en-US"/>
              </w:rPr>
              <w:t>2.1. Proof of enrollment with the Individual Taxpayers’ Register of the Ministry of Finance (CPF/MF) or enrollment with National Corporate Taxpayers’ Register of the Ministry of Finance (CNPJ/MF);</w:t>
            </w:r>
          </w:p>
        </w:tc>
      </w:tr>
      <w:tr w:rsidR="004909A5" w:rsidRPr="00060762" w:rsidTr="00060762">
        <w:tc>
          <w:tcPr>
            <w:tcW w:w="4605" w:type="dxa"/>
          </w:tcPr>
          <w:p w:rsidR="004909A5" w:rsidRPr="00BC78B1" w:rsidRDefault="004909A5" w:rsidP="00060762">
            <w:pPr>
              <w:spacing w:before="60" w:after="60"/>
              <w:jc w:val="both"/>
              <w:rPr>
                <w:rFonts w:ascii="Arial" w:hAnsi="Arial" w:cs="Arial"/>
              </w:rPr>
            </w:pPr>
            <w:r w:rsidRPr="00BC78B1">
              <w:rPr>
                <w:rFonts w:ascii="Arial" w:hAnsi="Arial" w:cs="Arial"/>
              </w:rPr>
              <w:t xml:space="preserve">2.2. Prova de regularidade para com a Fazenda </w:t>
            </w:r>
            <w:r>
              <w:rPr>
                <w:rFonts w:ascii="Arial" w:hAnsi="Arial" w:cs="Arial"/>
              </w:rPr>
              <w:t>Estadual (Certidão de Débitos Tributários Inscritos na Dívida Ativa) e Municipal (Certidão de Tributos Mobiliários) do domicílio ou sede do proponente, ou outra equivalente na forma da Lei;</w:t>
            </w:r>
          </w:p>
        </w:tc>
        <w:tc>
          <w:tcPr>
            <w:tcW w:w="4606" w:type="dxa"/>
          </w:tcPr>
          <w:p w:rsidR="004909A5" w:rsidRPr="00074607" w:rsidRDefault="00074607" w:rsidP="00060762">
            <w:pPr>
              <w:spacing w:before="60" w:after="60"/>
              <w:jc w:val="both"/>
              <w:rPr>
                <w:rFonts w:ascii="Arial" w:hAnsi="Arial" w:cs="Arial"/>
                <w:lang w:val="en-US"/>
              </w:rPr>
            </w:pPr>
            <w:r w:rsidRPr="00074607">
              <w:rPr>
                <w:rFonts w:ascii="Arial" w:hAnsi="Arial" w:cs="Arial"/>
                <w:lang w:val="en-US"/>
              </w:rPr>
              <w:t xml:space="preserve">2.2. Proof of regularity with the </w:t>
            </w:r>
            <w:r w:rsidR="00D87277">
              <w:rPr>
                <w:rFonts w:ascii="Arial" w:hAnsi="Arial" w:cs="Arial"/>
                <w:lang w:val="en-US"/>
              </w:rPr>
              <w:t xml:space="preserve">State </w:t>
            </w:r>
            <w:r>
              <w:rPr>
                <w:rFonts w:ascii="Arial" w:hAnsi="Arial" w:cs="Arial"/>
                <w:lang w:val="en-US"/>
              </w:rPr>
              <w:t xml:space="preserve">Tax Department (Certificate of Tributary Debts Subscribed in the Active Debt) and </w:t>
            </w:r>
            <w:r w:rsidR="00D87277">
              <w:rPr>
                <w:rFonts w:ascii="Arial" w:hAnsi="Arial" w:cs="Arial"/>
                <w:lang w:val="en-US"/>
              </w:rPr>
              <w:t>Municipal (Certificate of Real Es</w:t>
            </w:r>
            <w:r>
              <w:rPr>
                <w:rFonts w:ascii="Arial" w:hAnsi="Arial" w:cs="Arial"/>
                <w:lang w:val="en-US"/>
              </w:rPr>
              <w:t>tate Tax) of the domicile or headquarters of the proponent, or another equivalent in terms of Law;</w:t>
            </w:r>
          </w:p>
        </w:tc>
      </w:tr>
      <w:tr w:rsidR="004909A5" w:rsidRPr="00060762" w:rsidTr="00060762">
        <w:tc>
          <w:tcPr>
            <w:tcW w:w="4605" w:type="dxa"/>
          </w:tcPr>
          <w:p w:rsidR="004909A5" w:rsidRDefault="004909A5" w:rsidP="00060762">
            <w:pPr>
              <w:spacing w:before="60" w:after="60"/>
              <w:jc w:val="both"/>
              <w:rPr>
                <w:rFonts w:ascii="Arial" w:hAnsi="Arial" w:cs="Arial"/>
              </w:rPr>
            </w:pPr>
            <w:r>
              <w:rPr>
                <w:rFonts w:ascii="Arial" w:hAnsi="Arial" w:cs="Arial"/>
              </w:rPr>
              <w:t>Observação: No caso de isenção ou não incidência dos impostos devidos à Fazenda Estadual ou Municipal, o proponente deverá atestar tal fato sob as penas da lei, em declaração formal subscrita por seu representante legal.</w:t>
            </w:r>
          </w:p>
        </w:tc>
        <w:tc>
          <w:tcPr>
            <w:tcW w:w="4606" w:type="dxa"/>
          </w:tcPr>
          <w:p w:rsidR="004909A5" w:rsidRPr="00074607" w:rsidRDefault="00074607" w:rsidP="00060762">
            <w:pPr>
              <w:spacing w:before="60" w:after="60"/>
              <w:jc w:val="both"/>
              <w:rPr>
                <w:rFonts w:ascii="Arial" w:hAnsi="Arial" w:cs="Arial"/>
                <w:lang w:val="en-US"/>
              </w:rPr>
            </w:pPr>
            <w:r w:rsidRPr="00074607">
              <w:rPr>
                <w:rFonts w:ascii="Arial" w:hAnsi="Arial" w:cs="Arial"/>
                <w:lang w:val="en-US"/>
              </w:rPr>
              <w:t xml:space="preserve">Note: In case of </w:t>
            </w:r>
            <w:r>
              <w:rPr>
                <w:rFonts w:ascii="Arial" w:hAnsi="Arial" w:cs="Arial"/>
                <w:lang w:val="en-US"/>
              </w:rPr>
              <w:t xml:space="preserve">exemption or non-incidence of the taxes owed to the </w:t>
            </w:r>
            <w:r w:rsidR="00D87277">
              <w:rPr>
                <w:rFonts w:ascii="Arial" w:hAnsi="Arial" w:cs="Arial"/>
                <w:lang w:val="en-US"/>
              </w:rPr>
              <w:t>State or Municipal Tax Department, the proponent shall testify such fact under penalties of law, in a written statement signed by its legal representative.</w:t>
            </w:r>
          </w:p>
        </w:tc>
      </w:tr>
      <w:tr w:rsidR="004909A5" w:rsidRPr="00060762" w:rsidTr="00060762">
        <w:tc>
          <w:tcPr>
            <w:tcW w:w="4605" w:type="dxa"/>
          </w:tcPr>
          <w:p w:rsidR="004909A5" w:rsidRDefault="00060762" w:rsidP="00060762">
            <w:pPr>
              <w:spacing w:before="60" w:after="60"/>
              <w:jc w:val="both"/>
              <w:rPr>
                <w:rFonts w:ascii="Arial" w:hAnsi="Arial" w:cs="Arial"/>
              </w:rPr>
            </w:pPr>
            <w:r>
              <w:br w:type="page"/>
            </w:r>
            <w:r w:rsidR="004909A5">
              <w:rPr>
                <w:rFonts w:ascii="Arial" w:hAnsi="Arial" w:cs="Arial"/>
              </w:rPr>
              <w:t>2.3. Certidão de Regularidade de Débito Relativos aos Créditos Tributários Federais e à Divida Ativa da União, inclusive as contribuições sociais previstas na Lei n° 8.212/1991;</w:t>
            </w:r>
          </w:p>
        </w:tc>
        <w:tc>
          <w:tcPr>
            <w:tcW w:w="4606" w:type="dxa"/>
          </w:tcPr>
          <w:p w:rsidR="004909A5" w:rsidRPr="00A26858" w:rsidRDefault="00DF43DD" w:rsidP="00060762">
            <w:pPr>
              <w:spacing w:before="60" w:after="60"/>
              <w:jc w:val="both"/>
              <w:rPr>
                <w:rFonts w:ascii="Arial" w:hAnsi="Arial" w:cs="Arial"/>
                <w:lang w:val="en-US"/>
              </w:rPr>
            </w:pPr>
            <w:r>
              <w:rPr>
                <w:rFonts w:ascii="Arial" w:hAnsi="Arial" w:cs="Arial"/>
                <w:lang w:val="en-US"/>
              </w:rPr>
              <w:t>2.3. Certificate of Debt Regularity</w:t>
            </w:r>
            <w:r w:rsidR="00A26858" w:rsidRPr="00A26858">
              <w:rPr>
                <w:rFonts w:ascii="Arial" w:hAnsi="Arial" w:cs="Arial"/>
                <w:lang w:val="en-US"/>
              </w:rPr>
              <w:t xml:space="preserve"> Regarding the </w:t>
            </w:r>
            <w:r w:rsidR="00A26858">
              <w:rPr>
                <w:rFonts w:ascii="Arial" w:hAnsi="Arial" w:cs="Arial"/>
                <w:lang w:val="en-US"/>
              </w:rPr>
              <w:t xml:space="preserve">Federal Tax </w:t>
            </w:r>
            <w:r>
              <w:rPr>
                <w:rFonts w:ascii="Arial" w:hAnsi="Arial" w:cs="Arial"/>
                <w:lang w:val="en-US"/>
              </w:rPr>
              <w:t>Credit</w:t>
            </w:r>
            <w:r w:rsidR="00A26858">
              <w:rPr>
                <w:rFonts w:ascii="Arial" w:hAnsi="Arial" w:cs="Arial"/>
                <w:lang w:val="en-US"/>
              </w:rPr>
              <w:t xml:space="preserve"> and</w:t>
            </w:r>
            <w:r>
              <w:rPr>
                <w:rFonts w:ascii="Arial" w:hAnsi="Arial" w:cs="Arial"/>
                <w:lang w:val="en-US"/>
              </w:rPr>
              <w:t xml:space="preserve"> the Active State of the Union Debt, including the social contributions </w:t>
            </w:r>
            <w:r w:rsidR="00D97877">
              <w:rPr>
                <w:rFonts w:ascii="Arial" w:hAnsi="Arial" w:cs="Arial"/>
                <w:lang w:val="en-US"/>
              </w:rPr>
              <w:t>foreseen in Law nº 8.212/1991;</w:t>
            </w:r>
          </w:p>
        </w:tc>
      </w:tr>
    </w:tbl>
    <w:p w:rsidR="00060762" w:rsidRDefault="00060762">
      <w: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05"/>
        <w:gridCol w:w="4606"/>
      </w:tblGrid>
      <w:tr w:rsidR="004909A5" w:rsidRPr="00060762" w:rsidTr="00060762">
        <w:tc>
          <w:tcPr>
            <w:tcW w:w="4605" w:type="dxa"/>
          </w:tcPr>
          <w:p w:rsidR="004909A5" w:rsidRDefault="004909A5" w:rsidP="00060762">
            <w:pPr>
              <w:spacing w:before="60" w:after="60"/>
              <w:jc w:val="both"/>
              <w:rPr>
                <w:rFonts w:ascii="Arial" w:hAnsi="Arial" w:cs="Arial"/>
              </w:rPr>
            </w:pPr>
            <w:r>
              <w:rPr>
                <w:rFonts w:ascii="Arial" w:hAnsi="Arial" w:cs="Arial"/>
              </w:rPr>
              <w:lastRenderedPageBreak/>
              <w:t xml:space="preserve">2.4. Prova de regularidade para com o Fundo de Garantia por Tempo de Serviço – FGTS, expedida pela Caixa Econômica Federal; </w:t>
            </w:r>
          </w:p>
        </w:tc>
        <w:tc>
          <w:tcPr>
            <w:tcW w:w="4606" w:type="dxa"/>
          </w:tcPr>
          <w:p w:rsidR="004909A5" w:rsidRPr="00583627" w:rsidRDefault="00583627" w:rsidP="00060762">
            <w:pPr>
              <w:spacing w:before="60" w:after="60"/>
              <w:jc w:val="both"/>
              <w:rPr>
                <w:rFonts w:ascii="Arial" w:hAnsi="Arial" w:cs="Arial"/>
                <w:lang w:val="en-US"/>
              </w:rPr>
            </w:pPr>
            <w:r w:rsidRPr="00583627">
              <w:rPr>
                <w:rFonts w:ascii="Arial" w:hAnsi="Arial" w:cs="Arial"/>
                <w:lang w:val="en-US"/>
              </w:rPr>
              <w:t xml:space="preserve">2.4. Proof of regularity with the </w:t>
            </w:r>
            <w:r>
              <w:rPr>
                <w:rFonts w:ascii="Arial" w:hAnsi="Arial" w:cs="Arial"/>
                <w:lang w:val="en-US"/>
              </w:rPr>
              <w:t>Severance Indemnity Fund for Employee – FGTS, issued by the Federal Savings Bank</w:t>
            </w:r>
            <w:r w:rsidR="00E41292">
              <w:rPr>
                <w:rFonts w:ascii="Arial" w:hAnsi="Arial" w:cs="Arial"/>
                <w:lang w:val="en-US"/>
              </w:rPr>
              <w:t>;</w:t>
            </w:r>
          </w:p>
        </w:tc>
      </w:tr>
      <w:tr w:rsidR="004909A5" w:rsidRPr="00602567" w:rsidTr="00060762">
        <w:tc>
          <w:tcPr>
            <w:tcW w:w="4605" w:type="dxa"/>
          </w:tcPr>
          <w:p w:rsidR="004909A5" w:rsidRDefault="004909A5" w:rsidP="00060762">
            <w:pPr>
              <w:spacing w:before="60" w:after="60"/>
              <w:jc w:val="both"/>
              <w:rPr>
                <w:rFonts w:ascii="Arial" w:hAnsi="Arial" w:cs="Arial"/>
              </w:rPr>
            </w:pPr>
            <w:r>
              <w:rPr>
                <w:rFonts w:ascii="Arial" w:hAnsi="Arial" w:cs="Arial"/>
              </w:rPr>
              <w:t>2.5. Prova de inexistência de débitos inadimplidos perante a Justiça do Trabalho, mediante a apresentação de Certidão Negativa de Débitos Trabalhistas ou de Certidão Positiva de Débitos Trabalhistas com efeito negativo, nos termos do artigo 642-A da Consolidação das Leis do Trabalho</w:t>
            </w:r>
            <w:r w:rsidR="00F11C4A">
              <w:rPr>
                <w:rFonts w:ascii="Arial" w:hAnsi="Arial" w:cs="Arial"/>
              </w:rPr>
              <w:t xml:space="preserve"> (Decreto-Lei n</w:t>
            </w:r>
            <w:r w:rsidR="00F11C4A" w:rsidRPr="00F11C4A">
              <w:rPr>
                <w:rFonts w:ascii="Arial" w:hAnsi="Arial" w:cs="Arial"/>
              </w:rPr>
              <w:t>.º 5.452</w:t>
            </w:r>
            <w:r w:rsidR="00F11C4A">
              <w:rPr>
                <w:rFonts w:ascii="Arial" w:hAnsi="Arial" w:cs="Arial"/>
              </w:rPr>
              <w:t>/1943)</w:t>
            </w:r>
            <w:r>
              <w:rPr>
                <w:rFonts w:ascii="Arial" w:hAnsi="Arial" w:cs="Arial"/>
              </w:rPr>
              <w:t>.</w:t>
            </w:r>
          </w:p>
        </w:tc>
        <w:tc>
          <w:tcPr>
            <w:tcW w:w="4606" w:type="dxa"/>
          </w:tcPr>
          <w:p w:rsidR="004909A5" w:rsidRPr="00E41292" w:rsidRDefault="00E41292" w:rsidP="00060762">
            <w:pPr>
              <w:spacing w:before="60" w:after="60"/>
              <w:jc w:val="both"/>
              <w:rPr>
                <w:rFonts w:ascii="Arial" w:hAnsi="Arial" w:cs="Arial"/>
                <w:lang w:val="en-US"/>
              </w:rPr>
            </w:pPr>
            <w:r w:rsidRPr="00E41292">
              <w:rPr>
                <w:rFonts w:ascii="Arial" w:hAnsi="Arial" w:cs="Arial"/>
                <w:lang w:val="en-US"/>
              </w:rPr>
              <w:t xml:space="preserve">2.5. Proof of the nonexistence of debts </w:t>
            </w:r>
            <w:r>
              <w:rPr>
                <w:rFonts w:ascii="Arial" w:hAnsi="Arial" w:cs="Arial"/>
                <w:lang w:val="en-US"/>
              </w:rPr>
              <w:t>defaulted before the Labor Courts,</w:t>
            </w:r>
            <w:r w:rsidR="005749D7">
              <w:rPr>
                <w:rFonts w:ascii="Arial" w:hAnsi="Arial" w:cs="Arial"/>
                <w:lang w:val="en-US"/>
              </w:rPr>
              <w:t xml:space="preserve"> by</w:t>
            </w:r>
            <w:r>
              <w:rPr>
                <w:rFonts w:ascii="Arial" w:hAnsi="Arial" w:cs="Arial"/>
                <w:lang w:val="en-US"/>
              </w:rPr>
              <w:t xml:space="preserve"> presentation of </w:t>
            </w:r>
            <w:r w:rsidR="005749D7">
              <w:rPr>
                <w:rFonts w:ascii="Arial" w:hAnsi="Arial" w:cs="Arial"/>
                <w:lang w:val="en-US"/>
              </w:rPr>
              <w:t>the Certificate of Labor Debts or Positive Certificate of Labor Debts with negative effects, under the terms of article 624-A of the Consolidation of the Labor Law (Decree-Law n.º 5.452/1943).</w:t>
            </w:r>
          </w:p>
        </w:tc>
      </w:tr>
      <w:tr w:rsidR="004909A5" w:rsidRPr="00602567" w:rsidTr="00060762">
        <w:tc>
          <w:tcPr>
            <w:tcW w:w="4605" w:type="dxa"/>
          </w:tcPr>
          <w:p w:rsidR="004909A5" w:rsidRPr="00E41292" w:rsidRDefault="004909A5" w:rsidP="00060762">
            <w:pPr>
              <w:spacing w:before="60" w:after="60"/>
              <w:jc w:val="both"/>
              <w:rPr>
                <w:rFonts w:ascii="Arial" w:hAnsi="Arial" w:cs="Arial"/>
                <w:lang w:val="en-US"/>
              </w:rPr>
            </w:pPr>
          </w:p>
        </w:tc>
        <w:tc>
          <w:tcPr>
            <w:tcW w:w="4606" w:type="dxa"/>
          </w:tcPr>
          <w:p w:rsidR="004909A5" w:rsidRPr="00E41292" w:rsidRDefault="004909A5" w:rsidP="00060762">
            <w:pPr>
              <w:spacing w:before="60" w:after="60"/>
              <w:jc w:val="both"/>
              <w:rPr>
                <w:rFonts w:ascii="Arial" w:hAnsi="Arial" w:cs="Arial"/>
                <w:lang w:val="en-US"/>
              </w:rPr>
            </w:pPr>
          </w:p>
        </w:tc>
      </w:tr>
      <w:tr w:rsidR="005F1B7A" w:rsidRPr="00BC78B1" w:rsidTr="00060762">
        <w:tc>
          <w:tcPr>
            <w:tcW w:w="4605" w:type="dxa"/>
          </w:tcPr>
          <w:p w:rsidR="005F1B7A" w:rsidRPr="00E41292" w:rsidRDefault="005F1B7A" w:rsidP="00060762">
            <w:pPr>
              <w:spacing w:before="60" w:after="60"/>
              <w:jc w:val="both"/>
              <w:rPr>
                <w:rFonts w:ascii="Arial" w:hAnsi="Arial" w:cs="Arial"/>
              </w:rPr>
            </w:pPr>
            <w:r w:rsidRPr="00BC78B1">
              <w:rPr>
                <w:rFonts w:ascii="Arial" w:hAnsi="Arial" w:cs="Arial"/>
                <w:b/>
                <w:iCs/>
              </w:rPr>
              <w:t>3. QUALIFICAÇÃO TÉCNICA</w:t>
            </w:r>
          </w:p>
        </w:tc>
        <w:tc>
          <w:tcPr>
            <w:tcW w:w="4606" w:type="dxa"/>
          </w:tcPr>
          <w:p w:rsidR="005F1B7A" w:rsidRPr="00E41292" w:rsidRDefault="005F1B7A" w:rsidP="00060762">
            <w:pPr>
              <w:spacing w:before="60" w:after="60"/>
              <w:jc w:val="both"/>
              <w:rPr>
                <w:rFonts w:ascii="Arial" w:hAnsi="Arial" w:cs="Arial"/>
                <w:b/>
              </w:rPr>
            </w:pPr>
            <w:r w:rsidRPr="00E41292">
              <w:rPr>
                <w:rFonts w:ascii="Arial" w:hAnsi="Arial" w:cs="Arial"/>
                <w:b/>
              </w:rPr>
              <w:t>3. TECHNICAL QUALIFICATION</w:t>
            </w:r>
          </w:p>
        </w:tc>
      </w:tr>
      <w:tr w:rsidR="005F1B7A" w:rsidRPr="00BC78B1" w:rsidTr="00060762">
        <w:tc>
          <w:tcPr>
            <w:tcW w:w="4605" w:type="dxa"/>
          </w:tcPr>
          <w:p w:rsidR="005F1B7A" w:rsidRPr="00E41292" w:rsidRDefault="005F1B7A" w:rsidP="00060762">
            <w:pPr>
              <w:spacing w:before="60" w:after="60"/>
              <w:jc w:val="both"/>
              <w:rPr>
                <w:rFonts w:ascii="Arial" w:hAnsi="Arial" w:cs="Arial"/>
              </w:rPr>
            </w:pPr>
          </w:p>
        </w:tc>
        <w:tc>
          <w:tcPr>
            <w:tcW w:w="4606" w:type="dxa"/>
          </w:tcPr>
          <w:p w:rsidR="005F1B7A" w:rsidRPr="00E41292" w:rsidRDefault="005F1B7A" w:rsidP="00060762">
            <w:pPr>
              <w:spacing w:before="60" w:after="60"/>
              <w:jc w:val="both"/>
              <w:rPr>
                <w:rFonts w:ascii="Arial" w:hAnsi="Arial" w:cs="Arial"/>
              </w:rPr>
            </w:pPr>
          </w:p>
        </w:tc>
      </w:tr>
      <w:tr w:rsidR="005F1B7A" w:rsidRPr="00060762" w:rsidTr="00060762">
        <w:tc>
          <w:tcPr>
            <w:tcW w:w="4605" w:type="dxa"/>
          </w:tcPr>
          <w:p w:rsidR="005F1B7A" w:rsidRPr="00BC78B1" w:rsidRDefault="005F1B7A" w:rsidP="00060762">
            <w:pPr>
              <w:spacing w:before="60" w:after="60"/>
              <w:ind w:right="3"/>
              <w:jc w:val="both"/>
              <w:rPr>
                <w:rFonts w:ascii="Arial" w:hAnsi="Arial" w:cs="Arial"/>
                <w:iCs/>
              </w:rPr>
            </w:pPr>
            <w:r w:rsidRPr="00BC78B1">
              <w:rPr>
                <w:rFonts w:ascii="Arial" w:hAnsi="Arial" w:cs="Arial"/>
                <w:iCs/>
              </w:rPr>
              <w:t>3.1</w:t>
            </w:r>
            <w:r w:rsidR="00AE185A">
              <w:rPr>
                <w:rFonts w:ascii="Arial" w:hAnsi="Arial" w:cs="Arial"/>
                <w:iCs/>
              </w:rPr>
              <w:t>.</w:t>
            </w:r>
            <w:r w:rsidRPr="00BC78B1">
              <w:rPr>
                <w:rFonts w:ascii="Arial" w:hAnsi="Arial" w:cs="Arial"/>
                <w:iCs/>
              </w:rPr>
              <w:t xml:space="preserve"> A licitante deverá apresentar carta</w:t>
            </w:r>
            <w:r w:rsidRPr="00BC78B1">
              <w:rPr>
                <w:rFonts w:ascii="Arial" w:hAnsi="Arial" w:cs="Arial"/>
              </w:rPr>
              <w:t xml:space="preserve"> elaborada em papel timbrado e subscrita por seu representante legal</w:t>
            </w:r>
            <w:r w:rsidRPr="00BC78B1">
              <w:rPr>
                <w:rFonts w:ascii="Arial" w:hAnsi="Arial" w:cs="Arial"/>
                <w:iCs/>
              </w:rPr>
              <w:t xml:space="preserve"> que demonstre a capacidade técnica da empresa em executar o contrato, em especial, abordando os seguintes pontos: instalações, equipamentos, tecnologia, mão de obra qualificada e aporte financeiro.</w:t>
            </w:r>
          </w:p>
        </w:tc>
        <w:tc>
          <w:tcPr>
            <w:tcW w:w="4606" w:type="dxa"/>
          </w:tcPr>
          <w:p w:rsidR="005F1B7A" w:rsidRPr="00BC78B1" w:rsidRDefault="005F1B7A" w:rsidP="00060762">
            <w:pPr>
              <w:spacing w:before="60" w:after="60"/>
              <w:jc w:val="both"/>
              <w:rPr>
                <w:rFonts w:ascii="Arial" w:hAnsi="Arial" w:cs="Arial"/>
                <w:lang w:val="en-US"/>
              </w:rPr>
            </w:pPr>
            <w:r w:rsidRPr="00410A77">
              <w:rPr>
                <w:rFonts w:ascii="Arial" w:hAnsi="Arial" w:cs="Arial"/>
                <w:lang w:val="en-US"/>
              </w:rPr>
              <w:t xml:space="preserve">3.1 The bidder should submit a letter drafted on letterhead and signed by its legal representative who demonstrates the ability </w:t>
            </w:r>
            <w:r w:rsidRPr="00BC78B1">
              <w:rPr>
                <w:rFonts w:ascii="Arial" w:hAnsi="Arial" w:cs="Arial"/>
                <w:lang w:val="en-US"/>
              </w:rPr>
              <w:t>of the company to execute the contract, in particular concerning the following points: facilities, equipment, technology, skilled labor and financial support.</w:t>
            </w:r>
          </w:p>
        </w:tc>
      </w:tr>
      <w:tr w:rsidR="005F1B7A" w:rsidRPr="00060762" w:rsidTr="00060762">
        <w:tc>
          <w:tcPr>
            <w:tcW w:w="4605" w:type="dxa"/>
          </w:tcPr>
          <w:p w:rsidR="005F1B7A" w:rsidRPr="00BC78B1" w:rsidRDefault="005F1B7A" w:rsidP="00060762">
            <w:pPr>
              <w:spacing w:before="60" w:after="60"/>
              <w:jc w:val="both"/>
              <w:rPr>
                <w:rFonts w:ascii="Arial" w:hAnsi="Arial" w:cs="Arial"/>
                <w:lang w:val="en-US"/>
              </w:rPr>
            </w:pPr>
          </w:p>
        </w:tc>
        <w:tc>
          <w:tcPr>
            <w:tcW w:w="4606" w:type="dxa"/>
          </w:tcPr>
          <w:p w:rsidR="005F1B7A" w:rsidRPr="00BC78B1" w:rsidRDefault="005F1B7A" w:rsidP="00060762">
            <w:pPr>
              <w:spacing w:before="60" w:after="60"/>
              <w:jc w:val="both"/>
              <w:rPr>
                <w:rFonts w:ascii="Arial" w:hAnsi="Arial" w:cs="Arial"/>
                <w:lang w:val="en-US"/>
              </w:rPr>
            </w:pPr>
          </w:p>
        </w:tc>
      </w:tr>
      <w:tr w:rsidR="005F1B7A" w:rsidRPr="00BC78B1" w:rsidTr="00060762">
        <w:tc>
          <w:tcPr>
            <w:tcW w:w="4605" w:type="dxa"/>
          </w:tcPr>
          <w:p w:rsidR="005F1B7A" w:rsidRPr="00BC78B1" w:rsidRDefault="005F1B7A" w:rsidP="00060762">
            <w:pPr>
              <w:spacing w:before="60" w:after="60"/>
              <w:ind w:right="3"/>
              <w:rPr>
                <w:rFonts w:ascii="Arial" w:hAnsi="Arial" w:cs="Arial"/>
                <w:b/>
                <w:iCs/>
              </w:rPr>
            </w:pPr>
            <w:r w:rsidRPr="00BC78B1">
              <w:rPr>
                <w:rFonts w:ascii="Arial" w:hAnsi="Arial" w:cs="Arial"/>
                <w:b/>
                <w:iCs/>
              </w:rPr>
              <w:t>4. QUALIFICAÇÃO ECONÔMICO- FINANCEIRA</w:t>
            </w:r>
          </w:p>
        </w:tc>
        <w:tc>
          <w:tcPr>
            <w:tcW w:w="4606" w:type="dxa"/>
          </w:tcPr>
          <w:p w:rsidR="005F1B7A" w:rsidRPr="00BC78B1" w:rsidRDefault="005F1B7A" w:rsidP="00060762">
            <w:pPr>
              <w:spacing w:before="60" w:after="60"/>
              <w:rPr>
                <w:rFonts w:ascii="Arial" w:hAnsi="Arial" w:cs="Arial"/>
                <w:b/>
                <w:lang w:val="en-US"/>
              </w:rPr>
            </w:pPr>
            <w:r w:rsidRPr="00BC78B1">
              <w:rPr>
                <w:rFonts w:ascii="Arial" w:hAnsi="Arial" w:cs="Arial"/>
                <w:b/>
                <w:lang w:val="en-US"/>
              </w:rPr>
              <w:t>4. ECONOMIC AND FINANCIAL QUALIFICATION</w:t>
            </w:r>
          </w:p>
        </w:tc>
      </w:tr>
      <w:tr w:rsidR="005F1B7A" w:rsidRPr="00BC78B1" w:rsidTr="00060762">
        <w:tc>
          <w:tcPr>
            <w:tcW w:w="4605" w:type="dxa"/>
          </w:tcPr>
          <w:p w:rsidR="005F1B7A" w:rsidRPr="00BC78B1" w:rsidRDefault="005F1B7A" w:rsidP="00060762">
            <w:pPr>
              <w:spacing w:before="60" w:after="60"/>
              <w:jc w:val="both"/>
              <w:rPr>
                <w:rFonts w:ascii="Arial" w:hAnsi="Arial" w:cs="Arial"/>
                <w:lang w:val="en-US"/>
              </w:rPr>
            </w:pPr>
          </w:p>
        </w:tc>
        <w:tc>
          <w:tcPr>
            <w:tcW w:w="4606" w:type="dxa"/>
          </w:tcPr>
          <w:p w:rsidR="005F1B7A" w:rsidRPr="00BC78B1" w:rsidRDefault="005F1B7A" w:rsidP="00060762">
            <w:pPr>
              <w:spacing w:before="60" w:after="60"/>
              <w:jc w:val="both"/>
              <w:rPr>
                <w:rFonts w:ascii="Arial" w:hAnsi="Arial" w:cs="Arial"/>
                <w:lang w:val="en-US"/>
              </w:rPr>
            </w:pPr>
          </w:p>
        </w:tc>
      </w:tr>
      <w:tr w:rsidR="005F1B7A" w:rsidRPr="00060762" w:rsidTr="00060762">
        <w:tc>
          <w:tcPr>
            <w:tcW w:w="4605" w:type="dxa"/>
          </w:tcPr>
          <w:p w:rsidR="005F1B7A" w:rsidRPr="00BC78B1" w:rsidRDefault="005F1B7A" w:rsidP="00060762">
            <w:pPr>
              <w:spacing w:before="60" w:after="60"/>
              <w:ind w:right="3"/>
              <w:jc w:val="both"/>
              <w:rPr>
                <w:rFonts w:ascii="Arial" w:hAnsi="Arial" w:cs="Arial"/>
                <w:iCs/>
              </w:rPr>
            </w:pPr>
            <w:r w:rsidRPr="00BC78B1">
              <w:rPr>
                <w:rFonts w:ascii="Arial" w:hAnsi="Arial" w:cs="Arial"/>
                <w:iCs/>
              </w:rPr>
              <w:t>4.1</w:t>
            </w:r>
            <w:r w:rsidR="00AE185A">
              <w:rPr>
                <w:rFonts w:ascii="Arial" w:hAnsi="Arial" w:cs="Arial"/>
                <w:iCs/>
              </w:rPr>
              <w:t>.</w:t>
            </w:r>
            <w:r w:rsidRPr="00BC78B1">
              <w:rPr>
                <w:rFonts w:ascii="Arial" w:hAnsi="Arial" w:cs="Arial"/>
                <w:iCs/>
              </w:rPr>
              <w:t xml:space="preserve"> </w:t>
            </w:r>
            <w:r w:rsidRPr="00BC78B1">
              <w:rPr>
                <w:rFonts w:ascii="Arial" w:hAnsi="Arial" w:cs="Arial"/>
              </w:rPr>
              <w:t xml:space="preserve">Prova de regularidade econômico-financeira, por meio de </w:t>
            </w:r>
            <w:r w:rsidRPr="00BC78B1">
              <w:rPr>
                <w:rFonts w:ascii="Arial" w:hAnsi="Arial" w:cs="Arial"/>
                <w:iCs/>
              </w:rPr>
              <w:t>Certidão</w:t>
            </w:r>
            <w:r w:rsidR="00CE181F">
              <w:rPr>
                <w:rFonts w:ascii="Arial" w:hAnsi="Arial" w:cs="Arial"/>
                <w:iCs/>
              </w:rPr>
              <w:t xml:space="preserve"> Negativa</w:t>
            </w:r>
            <w:r w:rsidRPr="00BC78B1">
              <w:rPr>
                <w:rFonts w:ascii="Arial" w:hAnsi="Arial" w:cs="Arial"/>
                <w:iCs/>
              </w:rPr>
              <w:t xml:space="preserve"> de Falência</w:t>
            </w:r>
            <w:r w:rsidR="00CE181F">
              <w:rPr>
                <w:rFonts w:ascii="Arial" w:hAnsi="Arial" w:cs="Arial"/>
                <w:iCs/>
              </w:rPr>
              <w:t xml:space="preserve">, </w:t>
            </w:r>
            <w:r w:rsidR="007811DB">
              <w:rPr>
                <w:rFonts w:ascii="Arial" w:hAnsi="Arial" w:cs="Arial"/>
                <w:iCs/>
              </w:rPr>
              <w:t>ex</w:t>
            </w:r>
            <w:r w:rsidR="00CE181F">
              <w:rPr>
                <w:rFonts w:ascii="Arial" w:hAnsi="Arial" w:cs="Arial"/>
                <w:iCs/>
              </w:rPr>
              <w:t>pedida pelo distribuidor da sede da pessoa jurídica, ou de execução</w:t>
            </w:r>
            <w:r w:rsidR="005313BC">
              <w:rPr>
                <w:rFonts w:ascii="Arial" w:hAnsi="Arial" w:cs="Arial"/>
                <w:iCs/>
              </w:rPr>
              <w:t xml:space="preserve"> patrimonial</w:t>
            </w:r>
            <w:r w:rsidR="00CE181F">
              <w:rPr>
                <w:rFonts w:ascii="Arial" w:hAnsi="Arial" w:cs="Arial"/>
                <w:iCs/>
              </w:rPr>
              <w:t xml:space="preserve"> expedida no domicílio da pessoa física</w:t>
            </w:r>
            <w:r w:rsidRPr="00BC78B1">
              <w:rPr>
                <w:rFonts w:ascii="Arial" w:hAnsi="Arial" w:cs="Arial"/>
                <w:iCs/>
              </w:rPr>
              <w:t>.</w:t>
            </w:r>
          </w:p>
        </w:tc>
        <w:tc>
          <w:tcPr>
            <w:tcW w:w="4606" w:type="dxa"/>
          </w:tcPr>
          <w:p w:rsidR="005F1B7A" w:rsidRPr="00410A77" w:rsidRDefault="005F1B7A" w:rsidP="00060762">
            <w:pPr>
              <w:spacing w:before="60" w:after="60"/>
              <w:jc w:val="both"/>
              <w:rPr>
                <w:rFonts w:ascii="Arial" w:hAnsi="Arial" w:cs="Arial"/>
                <w:lang w:val="en-US"/>
              </w:rPr>
            </w:pPr>
            <w:r w:rsidRPr="00410A77">
              <w:rPr>
                <w:rFonts w:ascii="Arial" w:hAnsi="Arial" w:cs="Arial"/>
                <w:lang w:val="en-US"/>
              </w:rPr>
              <w:t>4.1 Proof of economic and financial regularity through Certificate Bankruptcy and Concordat</w:t>
            </w:r>
            <w:r w:rsidR="005749D7">
              <w:rPr>
                <w:rFonts w:ascii="Arial" w:hAnsi="Arial" w:cs="Arial"/>
                <w:lang w:val="en-US"/>
              </w:rPr>
              <w:t>, issued by the distributor of the juridical person’s head office, or patrimonial execution issued in the natural person’s domicile.</w:t>
            </w:r>
          </w:p>
        </w:tc>
      </w:tr>
      <w:tr w:rsidR="00AE185A" w:rsidRPr="00060762" w:rsidTr="00060762">
        <w:tc>
          <w:tcPr>
            <w:tcW w:w="4605" w:type="dxa"/>
          </w:tcPr>
          <w:p w:rsidR="00AE185A" w:rsidRPr="00410A77" w:rsidRDefault="00AE185A" w:rsidP="00060762">
            <w:pPr>
              <w:spacing w:before="60" w:after="60"/>
              <w:jc w:val="both"/>
              <w:rPr>
                <w:rFonts w:ascii="Arial" w:hAnsi="Arial" w:cs="Arial"/>
                <w:lang w:val="en-US"/>
              </w:rPr>
            </w:pPr>
          </w:p>
        </w:tc>
        <w:tc>
          <w:tcPr>
            <w:tcW w:w="4606" w:type="dxa"/>
          </w:tcPr>
          <w:p w:rsidR="00AE185A" w:rsidRPr="00410A77" w:rsidRDefault="00AE185A" w:rsidP="00060762">
            <w:pPr>
              <w:spacing w:before="60" w:after="60"/>
              <w:jc w:val="both"/>
              <w:rPr>
                <w:rFonts w:ascii="Arial" w:hAnsi="Arial" w:cs="Arial"/>
                <w:lang w:val="en-US"/>
              </w:rPr>
            </w:pPr>
          </w:p>
        </w:tc>
      </w:tr>
      <w:tr w:rsidR="00AE185A" w:rsidRPr="00BC78B1" w:rsidTr="00060762">
        <w:tc>
          <w:tcPr>
            <w:tcW w:w="4605" w:type="dxa"/>
          </w:tcPr>
          <w:p w:rsidR="00AE185A" w:rsidRPr="00BC78B1" w:rsidRDefault="00AE185A" w:rsidP="00060762">
            <w:pPr>
              <w:spacing w:before="60" w:after="60"/>
              <w:ind w:right="3"/>
              <w:rPr>
                <w:rFonts w:ascii="Arial" w:hAnsi="Arial" w:cs="Arial"/>
                <w:b/>
                <w:iCs/>
              </w:rPr>
            </w:pPr>
            <w:r>
              <w:rPr>
                <w:rFonts w:ascii="Arial" w:hAnsi="Arial" w:cs="Arial"/>
                <w:b/>
                <w:iCs/>
              </w:rPr>
              <w:t>5</w:t>
            </w:r>
            <w:r w:rsidRPr="00BC78B1">
              <w:rPr>
                <w:rFonts w:ascii="Arial" w:hAnsi="Arial" w:cs="Arial"/>
                <w:b/>
                <w:iCs/>
              </w:rPr>
              <w:t>. </w:t>
            </w:r>
            <w:r>
              <w:rPr>
                <w:rFonts w:ascii="Arial" w:hAnsi="Arial" w:cs="Arial"/>
                <w:b/>
                <w:iCs/>
              </w:rPr>
              <w:t>DILIGÊNCIAS E CADASTROS CONSULTADOS</w:t>
            </w:r>
          </w:p>
        </w:tc>
        <w:tc>
          <w:tcPr>
            <w:tcW w:w="4606" w:type="dxa"/>
          </w:tcPr>
          <w:p w:rsidR="00AE185A" w:rsidRPr="005749D7" w:rsidRDefault="005749D7" w:rsidP="00060762">
            <w:pPr>
              <w:spacing w:before="60" w:after="60"/>
              <w:rPr>
                <w:rFonts w:ascii="Arial" w:hAnsi="Arial" w:cs="Arial"/>
                <w:b/>
              </w:rPr>
            </w:pPr>
            <w:r w:rsidRPr="005749D7">
              <w:rPr>
                <w:rFonts w:ascii="Arial" w:hAnsi="Arial" w:cs="Arial"/>
                <w:b/>
              </w:rPr>
              <w:t xml:space="preserve">5. </w:t>
            </w:r>
            <w:r w:rsidR="002420E3">
              <w:rPr>
                <w:rFonts w:ascii="Arial" w:hAnsi="Arial" w:cs="Arial"/>
                <w:b/>
              </w:rPr>
              <w:t>DILIGENCES AND CONSULTED CADASTRE</w:t>
            </w:r>
          </w:p>
        </w:tc>
      </w:tr>
      <w:tr w:rsidR="00AE185A" w:rsidRPr="00D45B9E" w:rsidTr="00060762">
        <w:tc>
          <w:tcPr>
            <w:tcW w:w="4605" w:type="dxa"/>
          </w:tcPr>
          <w:p w:rsidR="00AE185A" w:rsidRPr="005749D7" w:rsidRDefault="00AE185A" w:rsidP="00060762">
            <w:pPr>
              <w:spacing w:before="60" w:after="60"/>
              <w:jc w:val="both"/>
              <w:rPr>
                <w:rFonts w:ascii="Arial" w:hAnsi="Arial" w:cs="Arial"/>
              </w:rPr>
            </w:pPr>
          </w:p>
        </w:tc>
        <w:tc>
          <w:tcPr>
            <w:tcW w:w="4606" w:type="dxa"/>
          </w:tcPr>
          <w:p w:rsidR="00AE185A" w:rsidRPr="005749D7" w:rsidRDefault="00AE185A" w:rsidP="00060762">
            <w:pPr>
              <w:spacing w:before="60" w:after="60"/>
              <w:jc w:val="both"/>
              <w:rPr>
                <w:rFonts w:ascii="Arial" w:hAnsi="Arial" w:cs="Arial"/>
              </w:rPr>
            </w:pPr>
          </w:p>
        </w:tc>
      </w:tr>
      <w:tr w:rsidR="005F1B7A" w:rsidRPr="00060762" w:rsidTr="00060762">
        <w:tc>
          <w:tcPr>
            <w:tcW w:w="4605" w:type="dxa"/>
          </w:tcPr>
          <w:p w:rsidR="005F1B7A" w:rsidRPr="00AE185A" w:rsidRDefault="00AE185A" w:rsidP="00060762">
            <w:pPr>
              <w:spacing w:before="60" w:after="60"/>
              <w:jc w:val="both"/>
              <w:rPr>
                <w:rFonts w:ascii="Arial" w:hAnsi="Arial" w:cs="Arial"/>
              </w:rPr>
            </w:pPr>
            <w:r w:rsidRPr="00AE185A">
              <w:rPr>
                <w:rFonts w:ascii="Arial" w:hAnsi="Arial" w:cs="Arial"/>
              </w:rPr>
              <w:t xml:space="preserve">5.1. </w:t>
            </w:r>
            <w:r>
              <w:rPr>
                <w:rFonts w:ascii="Arial" w:hAnsi="Arial" w:cs="Arial"/>
              </w:rPr>
              <w:t>A Administração poderá realizar diligências para confirmar que a interessada está em situação regular e preenche os requisitos exigidos para contratação</w:t>
            </w:r>
          </w:p>
        </w:tc>
        <w:tc>
          <w:tcPr>
            <w:tcW w:w="4606" w:type="dxa"/>
          </w:tcPr>
          <w:p w:rsidR="005F1B7A" w:rsidRPr="002420E3" w:rsidRDefault="002420E3" w:rsidP="00060762">
            <w:pPr>
              <w:spacing w:before="60" w:after="60"/>
              <w:jc w:val="both"/>
              <w:rPr>
                <w:rFonts w:ascii="Arial" w:hAnsi="Arial" w:cs="Arial"/>
                <w:lang w:val="en-US"/>
              </w:rPr>
            </w:pPr>
            <w:r w:rsidRPr="002420E3">
              <w:rPr>
                <w:rFonts w:ascii="Arial" w:hAnsi="Arial" w:cs="Arial"/>
                <w:lang w:val="en-US"/>
              </w:rPr>
              <w:t xml:space="preserve">5.1. The Administration may perform diligences in order to confirm that the </w:t>
            </w:r>
            <w:r>
              <w:rPr>
                <w:rFonts w:ascii="Arial" w:hAnsi="Arial" w:cs="Arial"/>
                <w:lang w:val="en-US"/>
              </w:rPr>
              <w:t>interested part is in regular situation and meets the requirements imposed for hiring.</w:t>
            </w:r>
          </w:p>
        </w:tc>
      </w:tr>
      <w:tr w:rsidR="00AE185A" w:rsidRPr="00060762" w:rsidTr="00060762">
        <w:tc>
          <w:tcPr>
            <w:tcW w:w="4605" w:type="dxa"/>
          </w:tcPr>
          <w:p w:rsidR="00AE185A" w:rsidRPr="00AE185A" w:rsidRDefault="00AE185A" w:rsidP="00060762">
            <w:pPr>
              <w:spacing w:before="60" w:after="60"/>
              <w:jc w:val="both"/>
              <w:rPr>
                <w:rFonts w:ascii="Arial" w:hAnsi="Arial" w:cs="Arial"/>
              </w:rPr>
            </w:pPr>
            <w:r>
              <w:rPr>
                <w:rFonts w:ascii="Arial" w:hAnsi="Arial" w:cs="Arial"/>
              </w:rPr>
              <w:t xml:space="preserve">5.2. A </w:t>
            </w:r>
            <w:r w:rsidR="006360A6">
              <w:rPr>
                <w:rFonts w:ascii="Arial" w:hAnsi="Arial" w:cs="Arial"/>
              </w:rPr>
              <w:t xml:space="preserve">Administração </w:t>
            </w:r>
            <w:r>
              <w:rPr>
                <w:rFonts w:ascii="Arial" w:hAnsi="Arial" w:cs="Arial"/>
              </w:rPr>
              <w:t xml:space="preserve">consultará o Cadastro Informativo dos Créditos não Quitados de órgãos e entidades estaduais – CADIN ESTADUAL e o cadastro de sanções administrativas no âmbito estadual – </w:t>
            </w:r>
            <w:hyperlink r:id="rId11" w:history="1">
              <w:r w:rsidRPr="00721EAC">
                <w:rPr>
                  <w:rStyle w:val="Hyperlink"/>
                  <w:rFonts w:ascii="Arial" w:hAnsi="Arial" w:cs="Arial"/>
                </w:rPr>
                <w:t>www.sancoes.sp.gov.br</w:t>
              </w:r>
            </w:hyperlink>
            <w:r>
              <w:rPr>
                <w:rFonts w:ascii="Arial" w:hAnsi="Arial" w:cs="Arial"/>
              </w:rPr>
              <w:t>, sendo que a exigência de registro em nome da proponente constitui impedimento para celebração do contratado.</w:t>
            </w:r>
          </w:p>
        </w:tc>
        <w:tc>
          <w:tcPr>
            <w:tcW w:w="4606" w:type="dxa"/>
          </w:tcPr>
          <w:p w:rsidR="00AE185A" w:rsidRPr="003044F7" w:rsidRDefault="002420E3" w:rsidP="00060762">
            <w:pPr>
              <w:spacing w:before="60" w:after="60"/>
              <w:jc w:val="both"/>
              <w:rPr>
                <w:rFonts w:ascii="Arial" w:hAnsi="Arial" w:cs="Arial"/>
                <w:lang w:val="en-US"/>
              </w:rPr>
            </w:pPr>
            <w:r w:rsidRPr="002420E3">
              <w:rPr>
                <w:rFonts w:ascii="Arial" w:hAnsi="Arial" w:cs="Arial"/>
                <w:lang w:val="en-US"/>
              </w:rPr>
              <w:t>5.2. The Administration will consult the Informative Register of the Non</w:t>
            </w:r>
            <w:r>
              <w:rPr>
                <w:rFonts w:ascii="Arial" w:hAnsi="Arial" w:cs="Arial"/>
                <w:lang w:val="en-US"/>
              </w:rPr>
              <w:t>-Settled Credits of organs and state entities – State CADIN and the administrative sanctions cadaster</w:t>
            </w:r>
            <w:r w:rsidR="008F3981">
              <w:rPr>
                <w:rFonts w:ascii="Arial" w:hAnsi="Arial" w:cs="Arial"/>
                <w:lang w:val="en-US"/>
              </w:rPr>
              <w:t xml:space="preserve"> in</w:t>
            </w:r>
            <w:r w:rsidR="003044F7">
              <w:rPr>
                <w:rFonts w:ascii="Arial" w:hAnsi="Arial" w:cs="Arial"/>
                <w:lang w:val="en-US"/>
              </w:rPr>
              <w:t xml:space="preserve"> state scope - </w:t>
            </w:r>
            <w:hyperlink r:id="rId12" w:history="1">
              <w:r w:rsidR="003044F7" w:rsidRPr="003044F7">
                <w:rPr>
                  <w:rStyle w:val="Hyperlink"/>
                  <w:rFonts w:ascii="Arial" w:hAnsi="Arial" w:cs="Arial"/>
                  <w:lang w:val="en-US"/>
                </w:rPr>
                <w:t>www.sancoes.sp.gov.br</w:t>
              </w:r>
            </w:hyperlink>
            <w:r w:rsidR="003044F7" w:rsidRPr="003044F7">
              <w:rPr>
                <w:rStyle w:val="Hyperlink"/>
                <w:rFonts w:ascii="Arial" w:hAnsi="Arial" w:cs="Arial"/>
                <w:color w:val="auto"/>
                <w:u w:val="none"/>
                <w:lang w:val="en-US"/>
              </w:rPr>
              <w:t xml:space="preserve">, </w:t>
            </w:r>
            <w:r w:rsidR="008F3981">
              <w:rPr>
                <w:rStyle w:val="Hyperlink"/>
                <w:rFonts w:ascii="Arial" w:hAnsi="Arial" w:cs="Arial"/>
                <w:color w:val="auto"/>
                <w:u w:val="none"/>
                <w:lang w:val="en-US"/>
              </w:rPr>
              <w:t>wherein the register requirement on behalf of the proponent constitutes an impediment for celebrating the agreement.</w:t>
            </w:r>
          </w:p>
        </w:tc>
      </w:tr>
      <w:tr w:rsidR="00AE185A" w:rsidRPr="00060762" w:rsidTr="00060762">
        <w:tc>
          <w:tcPr>
            <w:tcW w:w="4605" w:type="dxa"/>
          </w:tcPr>
          <w:p w:rsidR="00AE185A" w:rsidRPr="002420E3" w:rsidRDefault="00AE185A" w:rsidP="00060762">
            <w:pPr>
              <w:spacing w:before="60" w:after="60"/>
              <w:jc w:val="both"/>
              <w:rPr>
                <w:rFonts w:ascii="Arial" w:hAnsi="Arial" w:cs="Arial"/>
                <w:lang w:val="en-US"/>
              </w:rPr>
            </w:pPr>
          </w:p>
        </w:tc>
        <w:tc>
          <w:tcPr>
            <w:tcW w:w="4606" w:type="dxa"/>
          </w:tcPr>
          <w:p w:rsidR="00AE185A" w:rsidRPr="002420E3" w:rsidRDefault="00AE185A" w:rsidP="00060762">
            <w:pPr>
              <w:spacing w:before="60" w:after="60"/>
              <w:jc w:val="both"/>
              <w:rPr>
                <w:rFonts w:ascii="Arial" w:hAnsi="Arial" w:cs="Arial"/>
                <w:lang w:val="en-US"/>
              </w:rPr>
            </w:pPr>
          </w:p>
        </w:tc>
      </w:tr>
    </w:tbl>
    <w:p w:rsidR="00060762" w:rsidRDefault="00060762">
      <w: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05"/>
        <w:gridCol w:w="4606"/>
      </w:tblGrid>
      <w:tr w:rsidR="005F1B7A" w:rsidRPr="00BC78B1" w:rsidTr="00060762">
        <w:tc>
          <w:tcPr>
            <w:tcW w:w="4605" w:type="dxa"/>
          </w:tcPr>
          <w:p w:rsidR="005F1B7A" w:rsidRPr="00BC78B1" w:rsidRDefault="005F1B7A" w:rsidP="00060762">
            <w:pPr>
              <w:spacing w:before="60" w:after="60"/>
              <w:jc w:val="both"/>
              <w:rPr>
                <w:rFonts w:ascii="Arial" w:hAnsi="Arial" w:cs="Arial"/>
                <w:b/>
              </w:rPr>
            </w:pPr>
            <w:r w:rsidRPr="00BC78B1">
              <w:rPr>
                <w:rFonts w:ascii="Arial" w:hAnsi="Arial" w:cs="Arial"/>
                <w:b/>
              </w:rPr>
              <w:lastRenderedPageBreak/>
              <w:t xml:space="preserve">OBSERVAÇÕES: </w:t>
            </w:r>
          </w:p>
        </w:tc>
        <w:tc>
          <w:tcPr>
            <w:tcW w:w="4606" w:type="dxa"/>
          </w:tcPr>
          <w:p w:rsidR="005F1B7A" w:rsidRPr="00AE185A" w:rsidRDefault="005F1B7A" w:rsidP="00060762">
            <w:pPr>
              <w:spacing w:before="60" w:after="60"/>
              <w:jc w:val="both"/>
              <w:rPr>
                <w:rFonts w:ascii="Arial" w:hAnsi="Arial" w:cs="Arial"/>
                <w:b/>
              </w:rPr>
            </w:pPr>
            <w:r w:rsidRPr="00AE185A">
              <w:rPr>
                <w:rFonts w:ascii="Arial" w:hAnsi="Arial" w:cs="Arial"/>
                <w:b/>
              </w:rPr>
              <w:t xml:space="preserve">REMARKS: </w:t>
            </w:r>
          </w:p>
        </w:tc>
      </w:tr>
      <w:tr w:rsidR="005F1B7A" w:rsidRPr="00BC78B1" w:rsidTr="00060762">
        <w:tc>
          <w:tcPr>
            <w:tcW w:w="4605" w:type="dxa"/>
          </w:tcPr>
          <w:p w:rsidR="005F1B7A" w:rsidRPr="00AE185A" w:rsidRDefault="005F1B7A" w:rsidP="00060762">
            <w:pPr>
              <w:spacing w:before="60" w:after="60"/>
              <w:jc w:val="both"/>
              <w:rPr>
                <w:rFonts w:ascii="Arial" w:hAnsi="Arial" w:cs="Arial"/>
              </w:rPr>
            </w:pPr>
          </w:p>
        </w:tc>
        <w:tc>
          <w:tcPr>
            <w:tcW w:w="4606" w:type="dxa"/>
          </w:tcPr>
          <w:p w:rsidR="005F1B7A" w:rsidRPr="00AE185A" w:rsidRDefault="005F1B7A" w:rsidP="00060762">
            <w:pPr>
              <w:spacing w:before="60" w:after="60"/>
              <w:jc w:val="both"/>
              <w:rPr>
                <w:rFonts w:ascii="Arial" w:hAnsi="Arial" w:cs="Arial"/>
              </w:rPr>
            </w:pPr>
          </w:p>
        </w:tc>
      </w:tr>
      <w:tr w:rsidR="005F1B7A" w:rsidRPr="00060762" w:rsidTr="00060762">
        <w:tc>
          <w:tcPr>
            <w:tcW w:w="4605" w:type="dxa"/>
          </w:tcPr>
          <w:p w:rsidR="005F1B7A" w:rsidRPr="00BC78B1" w:rsidRDefault="005F1B7A" w:rsidP="00060762">
            <w:pPr>
              <w:spacing w:before="60" w:after="60"/>
              <w:jc w:val="both"/>
              <w:rPr>
                <w:rFonts w:ascii="Arial" w:hAnsi="Arial" w:cs="Arial"/>
              </w:rPr>
            </w:pPr>
            <w:r w:rsidRPr="00BC78B1">
              <w:rPr>
                <w:rFonts w:ascii="Arial" w:hAnsi="Arial" w:cs="Arial"/>
              </w:rPr>
              <w:t xml:space="preserve">i. As empresas estrangeiras que não funcionem no País, tanto quanto possível, atenderão, às exigências dos parágrafos anteriores mediante documentos equivalentes, autenticados pelos respectivos consulados e traduzidos por tradutor juramentado, devendo ter representação legal no Brasil com poderes expressos para receber citação e responder administrativa ou judicialmente. </w:t>
            </w:r>
          </w:p>
        </w:tc>
        <w:tc>
          <w:tcPr>
            <w:tcW w:w="4606" w:type="dxa"/>
          </w:tcPr>
          <w:p w:rsidR="005F1B7A" w:rsidRPr="00BC78B1" w:rsidRDefault="005F1B7A" w:rsidP="00060762">
            <w:pPr>
              <w:spacing w:before="60" w:after="60"/>
              <w:jc w:val="both"/>
              <w:rPr>
                <w:rFonts w:ascii="Arial" w:hAnsi="Arial" w:cs="Arial"/>
                <w:lang w:val="en-US"/>
              </w:rPr>
            </w:pPr>
            <w:r w:rsidRPr="00BC78B1">
              <w:rPr>
                <w:rFonts w:ascii="Arial" w:hAnsi="Arial" w:cs="Arial"/>
                <w:lang w:val="en-US"/>
              </w:rPr>
              <w:t xml:space="preserve">i. Foreign companies not operating in the Country, to the possible extent, shall meet the requirements referred to in the prior paragraphs, by submitting equivalent documents, certified by the respective consulates and translated by a certified translator, and shall be legally represented in Brazil, with express authority to receive service of process and to be administratively or legally liable. </w:t>
            </w:r>
          </w:p>
        </w:tc>
      </w:tr>
      <w:tr w:rsidR="005F1B7A" w:rsidRPr="00060762" w:rsidTr="00060762">
        <w:tc>
          <w:tcPr>
            <w:tcW w:w="4605" w:type="dxa"/>
          </w:tcPr>
          <w:p w:rsidR="005F1B7A" w:rsidRPr="00BC78B1" w:rsidRDefault="007E6E1E" w:rsidP="00060762">
            <w:pPr>
              <w:spacing w:before="60" w:after="60"/>
              <w:jc w:val="both"/>
              <w:rPr>
                <w:rFonts w:ascii="Arial" w:hAnsi="Arial" w:cs="Arial"/>
              </w:rPr>
            </w:pPr>
            <w:r w:rsidRPr="00060762">
              <w:br w:type="page"/>
            </w:r>
            <w:r w:rsidR="005F1B7A" w:rsidRPr="00BC78B1">
              <w:rPr>
                <w:rFonts w:ascii="Arial" w:hAnsi="Arial" w:cs="Arial"/>
              </w:rPr>
              <w:t>ii. Para que um documento proveniente do exterior, que contenha assinatura, seja aceito neste procedimento é necessária a legalização do original pela Autoridade Consular brasileira no país de origem e, quando escritos em língua estrangeira, deverão ser acompanhados da tradução para a língua portuguesa, a qual deverá ser feita obrigatoriamente no Brasil, por tradutor juramentado.</w:t>
            </w:r>
          </w:p>
        </w:tc>
        <w:tc>
          <w:tcPr>
            <w:tcW w:w="4606" w:type="dxa"/>
          </w:tcPr>
          <w:p w:rsidR="005F1B7A" w:rsidRPr="00BC78B1" w:rsidRDefault="005F1B7A" w:rsidP="00060762">
            <w:pPr>
              <w:spacing w:before="60" w:after="60"/>
              <w:jc w:val="both"/>
              <w:rPr>
                <w:rFonts w:ascii="Arial" w:hAnsi="Arial" w:cs="Arial"/>
                <w:lang w:val="en-US"/>
              </w:rPr>
            </w:pPr>
            <w:r w:rsidRPr="00BC78B1">
              <w:rPr>
                <w:rFonts w:ascii="Arial" w:hAnsi="Arial" w:cs="Arial"/>
                <w:lang w:val="en-US"/>
              </w:rPr>
              <w:t>ii. For a signed foreign document to be accepted in this procedure it is required to certify its original version by the Brazilian Consular Authority in the country of origin and, when such document is written in foreign language, it shall be accompanied by a translated version in Portuguese, which shall be done in Brazil by a certified translator.</w:t>
            </w:r>
          </w:p>
        </w:tc>
      </w:tr>
      <w:tr w:rsidR="005F1B7A" w:rsidRPr="00BC78B1" w:rsidTr="00060762">
        <w:tc>
          <w:tcPr>
            <w:tcW w:w="4605" w:type="dxa"/>
          </w:tcPr>
          <w:p w:rsidR="005F1B7A" w:rsidRPr="00BC78B1" w:rsidRDefault="005F1B7A" w:rsidP="00060762">
            <w:pPr>
              <w:spacing w:before="60" w:after="60"/>
              <w:jc w:val="both"/>
              <w:rPr>
                <w:rFonts w:ascii="Arial" w:hAnsi="Arial" w:cs="Arial"/>
              </w:rPr>
            </w:pPr>
            <w:r w:rsidRPr="00BC78B1">
              <w:rPr>
                <w:rFonts w:ascii="Arial" w:hAnsi="Arial" w:cs="Arial"/>
              </w:rPr>
              <w:t>iii. A legalização se fará por reconhecimento de assinatura de uma autoridade da Chancelaria local, ou de notário público, os quais devem ter, preliminarmente, reconhecido a firma do signatário.</w:t>
            </w:r>
          </w:p>
        </w:tc>
        <w:tc>
          <w:tcPr>
            <w:tcW w:w="4606" w:type="dxa"/>
          </w:tcPr>
          <w:p w:rsidR="005F1B7A" w:rsidRPr="00BC78B1" w:rsidRDefault="005F1B7A" w:rsidP="00060762">
            <w:pPr>
              <w:spacing w:before="60" w:after="60"/>
              <w:jc w:val="both"/>
              <w:rPr>
                <w:rFonts w:ascii="Arial" w:hAnsi="Arial" w:cs="Arial"/>
                <w:lang w:val="en-US"/>
              </w:rPr>
            </w:pPr>
            <w:r w:rsidRPr="00BC78B1">
              <w:rPr>
                <w:rFonts w:ascii="Arial" w:hAnsi="Arial" w:cs="Arial"/>
                <w:lang w:val="en-US"/>
              </w:rPr>
              <w:t xml:space="preserve">iii. The legalization shall occur upon recognition of the signature of a local Chancery Authority or a Notary Public. The documents shall previously have their signatory’s signature recognized.  </w:t>
            </w:r>
          </w:p>
          <w:p w:rsidR="005F1B7A" w:rsidRPr="00BC78B1" w:rsidRDefault="005F1B7A" w:rsidP="00060762">
            <w:pPr>
              <w:spacing w:before="60" w:after="60"/>
              <w:jc w:val="both"/>
              <w:rPr>
                <w:rFonts w:ascii="Arial" w:hAnsi="Arial" w:cs="Arial"/>
              </w:rPr>
            </w:pPr>
          </w:p>
        </w:tc>
      </w:tr>
      <w:tr w:rsidR="005F1B7A" w:rsidRPr="00060762" w:rsidTr="00060762">
        <w:tc>
          <w:tcPr>
            <w:tcW w:w="4605" w:type="dxa"/>
          </w:tcPr>
          <w:p w:rsidR="005F1B7A" w:rsidRPr="00BC78B1" w:rsidRDefault="005F1B7A" w:rsidP="00060762">
            <w:pPr>
              <w:spacing w:before="60" w:after="60"/>
              <w:jc w:val="both"/>
              <w:rPr>
                <w:rFonts w:ascii="Arial" w:hAnsi="Arial" w:cs="Arial"/>
              </w:rPr>
            </w:pPr>
            <w:r w:rsidRPr="00BC78B1">
              <w:rPr>
                <w:rFonts w:ascii="Arial" w:hAnsi="Arial" w:cs="Arial"/>
              </w:rPr>
              <w:t>iv. Os itens que não puderem ser atendidos por força de legislação específica do país de origem da licitante ou que não apresentarem equivalência em relação à legislação brasileira deverão constar em declaração da empresa informando a impossibilidade de atendimento aos mesmos, conforme modelo constante do Modelo abaixo. A exceção da apresentação dos documentos equivalentes não comporta a documentação relativa à qualificação econômico-financeira e qualificação técnica.</w:t>
            </w:r>
          </w:p>
        </w:tc>
        <w:tc>
          <w:tcPr>
            <w:tcW w:w="4606" w:type="dxa"/>
          </w:tcPr>
          <w:p w:rsidR="005F1B7A" w:rsidRPr="00BC78B1" w:rsidRDefault="005F1B7A" w:rsidP="00060762">
            <w:pPr>
              <w:spacing w:before="60" w:after="60"/>
              <w:jc w:val="both"/>
              <w:rPr>
                <w:rFonts w:ascii="Arial" w:hAnsi="Arial" w:cs="Arial"/>
                <w:lang w:val="en-US"/>
              </w:rPr>
            </w:pPr>
            <w:r w:rsidRPr="00BC78B1">
              <w:rPr>
                <w:rFonts w:ascii="Arial" w:hAnsi="Arial" w:cs="Arial"/>
                <w:lang w:val="en-US"/>
              </w:rPr>
              <w:t>iv. Items that cannot be met by virtue of specific legislation of the country of origin of the bidder or that are not equivalent to the Brazilian legislation shall have a statement of the company, informing the impossibility to meet such requirements, as set forth in the Model below. The exception of submission of equivalent documents does not include the document supporting the economic and financial standing and the technical qualification.</w:t>
            </w:r>
          </w:p>
        </w:tc>
      </w:tr>
    </w:tbl>
    <w:p w:rsidR="005F1B7A" w:rsidRPr="00BC78B1" w:rsidRDefault="005F1B7A" w:rsidP="00060762">
      <w:pPr>
        <w:spacing w:before="60" w:after="60"/>
        <w:jc w:val="both"/>
        <w:rPr>
          <w:rFonts w:ascii="Arial" w:hAnsi="Arial" w:cs="Arial"/>
          <w:lang w:val="en-US"/>
        </w:rPr>
      </w:pPr>
    </w:p>
    <w:p w:rsidR="00BC78B1" w:rsidRPr="00BC78B1" w:rsidRDefault="005F1B7A" w:rsidP="00060762">
      <w:pPr>
        <w:spacing w:before="60" w:after="60"/>
        <w:jc w:val="center"/>
        <w:rPr>
          <w:rStyle w:val="nfase"/>
          <w:rFonts w:ascii="Arial" w:hAnsi="Arial" w:cs="Arial"/>
          <w:b/>
        </w:rPr>
      </w:pPr>
      <w:r w:rsidRPr="00BC78B1">
        <w:rPr>
          <w:rFonts w:ascii="Arial" w:hAnsi="Arial" w:cs="Arial"/>
          <w:lang w:val="en-US"/>
        </w:rPr>
        <w:br w:type="page"/>
      </w:r>
      <w:r w:rsidR="00BC78B1" w:rsidRPr="00BC78B1">
        <w:rPr>
          <w:rStyle w:val="nfase"/>
          <w:rFonts w:ascii="Arial" w:hAnsi="Arial" w:cs="Arial"/>
          <w:b/>
        </w:rPr>
        <w:lastRenderedPageBreak/>
        <w:t>DECLARAÇÃO DE IMPOSSIBILIDADE DE ATENDIMENTO</w:t>
      </w:r>
    </w:p>
    <w:p w:rsidR="00BC78B1" w:rsidRPr="00BC78B1" w:rsidRDefault="00BC78B1" w:rsidP="00060762">
      <w:pPr>
        <w:spacing w:before="60" w:after="60"/>
        <w:ind w:right="3"/>
        <w:jc w:val="center"/>
        <w:rPr>
          <w:rStyle w:val="nfase"/>
          <w:rFonts w:ascii="Arial" w:hAnsi="Arial" w:cs="Arial"/>
          <w:b/>
          <w:lang w:val="en-US"/>
        </w:rPr>
      </w:pPr>
      <w:r w:rsidRPr="00BC78B1">
        <w:rPr>
          <w:rStyle w:val="nfase"/>
          <w:rFonts w:ascii="Arial" w:hAnsi="Arial" w:cs="Arial"/>
          <w:b/>
          <w:lang w:val="en-US"/>
        </w:rPr>
        <w:t>STATEMENT OF IMPOSSIBILITY OF COMPLIANCE</w:t>
      </w:r>
    </w:p>
    <w:tbl>
      <w:tblPr>
        <w:tblW w:w="0" w:type="auto"/>
        <w:tblBorders>
          <w:insideV w:val="single" w:sz="4" w:space="0" w:color="auto"/>
        </w:tblBorders>
        <w:tblLook w:val="04A0" w:firstRow="1" w:lastRow="0" w:firstColumn="1" w:lastColumn="0" w:noHBand="0" w:noVBand="1"/>
      </w:tblPr>
      <w:tblGrid>
        <w:gridCol w:w="4643"/>
        <w:gridCol w:w="4644"/>
      </w:tblGrid>
      <w:tr w:rsidR="00BC78B1" w:rsidRPr="00BC78B1" w:rsidTr="005B68A5">
        <w:tc>
          <w:tcPr>
            <w:tcW w:w="4643" w:type="dxa"/>
            <w:shd w:val="clear" w:color="auto" w:fill="auto"/>
          </w:tcPr>
          <w:p w:rsidR="00BC78B1" w:rsidRPr="00BC78B1" w:rsidRDefault="00BC78B1" w:rsidP="00060762">
            <w:pPr>
              <w:pStyle w:val="Corpodetexto"/>
              <w:spacing w:before="60" w:after="60"/>
              <w:rPr>
                <w:rStyle w:val="nfase"/>
                <w:rFonts w:cs="Arial"/>
                <w:b/>
                <w:bCs/>
                <w:sz w:val="20"/>
                <w:lang w:val="pt-BR" w:eastAsia="pt-BR"/>
              </w:rPr>
            </w:pPr>
          </w:p>
        </w:tc>
        <w:tc>
          <w:tcPr>
            <w:tcW w:w="4644" w:type="dxa"/>
            <w:shd w:val="clear" w:color="auto" w:fill="auto"/>
          </w:tcPr>
          <w:p w:rsidR="00BC78B1" w:rsidRPr="00BC78B1" w:rsidRDefault="00BC78B1" w:rsidP="00060762">
            <w:pPr>
              <w:pStyle w:val="Corpodetexto"/>
              <w:spacing w:before="60" w:after="60"/>
              <w:rPr>
                <w:rStyle w:val="nfase"/>
                <w:rFonts w:cs="Arial"/>
                <w:b/>
                <w:bCs/>
                <w:sz w:val="20"/>
                <w:lang w:val="en-US" w:eastAsia="pt-BR"/>
              </w:rPr>
            </w:pPr>
          </w:p>
        </w:tc>
      </w:tr>
      <w:tr w:rsidR="00BC78B1" w:rsidRPr="00BC78B1" w:rsidTr="005B68A5">
        <w:tc>
          <w:tcPr>
            <w:tcW w:w="4643" w:type="dxa"/>
            <w:shd w:val="clear" w:color="auto" w:fill="auto"/>
          </w:tcPr>
          <w:p w:rsidR="00BC78B1" w:rsidRPr="00BC78B1" w:rsidRDefault="00BC78B1" w:rsidP="00060762">
            <w:pPr>
              <w:pStyle w:val="Corpodetexto"/>
              <w:spacing w:before="60" w:after="60"/>
              <w:rPr>
                <w:rStyle w:val="nfase"/>
                <w:rFonts w:cs="Arial"/>
                <w:bCs/>
                <w:sz w:val="20"/>
                <w:lang w:val="pt-BR" w:eastAsia="pt-BR"/>
              </w:rPr>
            </w:pPr>
            <w:r w:rsidRPr="00BC78B1">
              <w:rPr>
                <w:rStyle w:val="nfase"/>
                <w:rFonts w:cs="Arial"/>
                <w:b/>
                <w:bCs/>
                <w:sz w:val="20"/>
                <w:lang w:val="pt-BR" w:eastAsia="pt-BR"/>
              </w:rPr>
              <w:t>Comunicado de Licenciamento nº</w:t>
            </w:r>
            <w:r w:rsidR="005B68A5">
              <w:rPr>
                <w:rStyle w:val="nfase"/>
                <w:rFonts w:cs="Arial"/>
                <w:b/>
                <w:bCs/>
                <w:sz w:val="20"/>
                <w:lang w:val="pt-BR" w:eastAsia="pt-BR"/>
              </w:rPr>
              <w:t xml:space="preserve"> </w:t>
            </w:r>
            <w:bookmarkStart w:id="0" w:name="_GoBack"/>
            <w:r w:rsidR="005B68A5">
              <w:rPr>
                <w:rStyle w:val="nfase"/>
                <w:rFonts w:cs="Arial"/>
                <w:b/>
                <w:bCs/>
                <w:sz w:val="20"/>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56.5pt;height:18pt" o:ole="">
                  <v:imagedata r:id="rId13" o:title=""/>
                </v:shape>
                <w:control r:id="rId14" w:name="TextBox1" w:shapeid="_x0000_i1157"/>
              </w:object>
            </w:r>
            <w:bookmarkEnd w:id="0"/>
          </w:p>
        </w:tc>
        <w:tc>
          <w:tcPr>
            <w:tcW w:w="4644" w:type="dxa"/>
            <w:shd w:val="clear" w:color="auto" w:fill="auto"/>
          </w:tcPr>
          <w:p w:rsidR="00BC78B1" w:rsidRPr="005B68A5" w:rsidRDefault="00BC78B1" w:rsidP="00060762">
            <w:pPr>
              <w:pStyle w:val="Corpodetexto"/>
              <w:spacing w:before="60" w:after="60"/>
              <w:rPr>
                <w:rStyle w:val="nfase"/>
                <w:rFonts w:cs="Arial"/>
                <w:bCs/>
                <w:sz w:val="20"/>
                <w:lang w:val="pt-BR" w:eastAsia="pt-BR"/>
              </w:rPr>
            </w:pPr>
            <w:r w:rsidRPr="005B68A5">
              <w:rPr>
                <w:rStyle w:val="nfase"/>
                <w:rFonts w:cs="Arial"/>
                <w:b/>
                <w:bCs/>
                <w:sz w:val="20"/>
                <w:lang w:val="pt-BR" w:eastAsia="pt-BR"/>
              </w:rPr>
              <w:t>Notice of License No.</w:t>
            </w:r>
            <w:r w:rsidR="005B68A5" w:rsidRPr="005B68A5">
              <w:rPr>
                <w:rStyle w:val="nfase"/>
                <w:rFonts w:cs="Arial"/>
                <w:b/>
                <w:bCs/>
                <w:sz w:val="20"/>
                <w:lang w:val="pt-BR" w:eastAsia="pt-BR"/>
              </w:rPr>
              <w:t xml:space="preserve"> </w:t>
            </w:r>
            <w:r w:rsidR="005B68A5">
              <w:rPr>
                <w:rStyle w:val="nfase"/>
                <w:rFonts w:cs="Arial"/>
                <w:b/>
                <w:bCs/>
                <w:sz w:val="20"/>
                <w:lang w:val="pt-BR" w:eastAsia="pt-BR"/>
              </w:rPr>
              <w:object w:dxaOrig="1440" w:dyaOrig="1440">
                <v:shape id="_x0000_i1034" type="#_x0000_t75" style="width:62.5pt;height:18pt" o:ole="">
                  <v:imagedata r:id="rId15" o:title=""/>
                </v:shape>
                <w:control r:id="rId16" w:name="TextBox11" w:shapeid="_x0000_i1034"/>
              </w:object>
            </w:r>
          </w:p>
        </w:tc>
      </w:tr>
      <w:tr w:rsidR="00BC78B1" w:rsidRPr="00060762" w:rsidTr="005B68A5">
        <w:tc>
          <w:tcPr>
            <w:tcW w:w="4643" w:type="dxa"/>
            <w:shd w:val="clear" w:color="auto" w:fill="auto"/>
          </w:tcPr>
          <w:p w:rsidR="005B68A5" w:rsidRDefault="005B68A5" w:rsidP="00060762">
            <w:pPr>
              <w:pStyle w:val="Corpodetexto"/>
              <w:spacing w:before="60" w:after="60"/>
              <w:rPr>
                <w:rStyle w:val="nfase"/>
                <w:rFonts w:cs="Arial"/>
                <w:sz w:val="20"/>
                <w:lang w:val="pt-BR" w:eastAsia="pt-BR"/>
              </w:rPr>
            </w:pPr>
            <w:r>
              <w:rPr>
                <w:rStyle w:val="nfase"/>
                <w:rFonts w:cs="Arial"/>
                <w:sz w:val="20"/>
                <w:lang w:val="pt-BR" w:eastAsia="pt-BR"/>
              </w:rPr>
              <w:object w:dxaOrig="1440" w:dyaOrig="1440">
                <v:shape id="_x0000_i1041" type="#_x0000_t75" style="width:225.5pt;height:33pt" o:ole="">
                  <v:imagedata r:id="rId17" o:title=""/>
                </v:shape>
                <w:control r:id="rId18" w:name="TextBox2" w:shapeid="_x0000_i1041"/>
              </w:object>
            </w:r>
          </w:p>
          <w:p w:rsidR="005B68A5" w:rsidRDefault="00BC78B1" w:rsidP="00060762">
            <w:pPr>
              <w:pStyle w:val="Corpodetexto"/>
              <w:spacing w:before="60" w:after="60"/>
              <w:rPr>
                <w:rStyle w:val="nfase"/>
                <w:rFonts w:cs="Arial"/>
                <w:sz w:val="20"/>
                <w:lang w:val="pt-BR" w:eastAsia="pt-BR"/>
              </w:rPr>
            </w:pPr>
            <w:r w:rsidRPr="00BC78B1">
              <w:rPr>
                <w:rStyle w:val="nfase"/>
                <w:rFonts w:cs="Arial"/>
                <w:sz w:val="20"/>
                <w:lang w:val="pt-BR" w:eastAsia="pt-BR"/>
              </w:rPr>
              <w:t xml:space="preserve"> (razão social), sediada</w:t>
            </w:r>
          </w:p>
          <w:p w:rsidR="00BC78B1" w:rsidRPr="00BC78B1" w:rsidRDefault="005B68A5" w:rsidP="005B68A5">
            <w:pPr>
              <w:pStyle w:val="Corpodetexto"/>
              <w:spacing w:before="60" w:after="60"/>
              <w:rPr>
                <w:rStyle w:val="nfase"/>
                <w:rFonts w:cs="Arial"/>
                <w:sz w:val="20"/>
                <w:lang w:val="pt-BR" w:eastAsia="pt-BR"/>
              </w:rPr>
            </w:pPr>
            <w:r>
              <w:rPr>
                <w:rStyle w:val="nfase"/>
                <w:rFonts w:cs="Arial"/>
                <w:sz w:val="20"/>
                <w:lang w:val="pt-BR" w:eastAsia="pt-BR"/>
              </w:rPr>
              <w:object w:dxaOrig="1440" w:dyaOrig="1440">
                <v:shape id="_x0000_i1045" type="#_x0000_t75" style="width:225.5pt;height:33pt" o:ole="">
                  <v:imagedata r:id="rId17" o:title=""/>
                </v:shape>
                <w:control r:id="rId19" w:name="TextBox22" w:shapeid="_x0000_i1045"/>
              </w:object>
            </w:r>
            <w:r w:rsidR="00BC78B1" w:rsidRPr="00BC78B1">
              <w:rPr>
                <w:rStyle w:val="nfase"/>
                <w:rFonts w:cs="Arial"/>
                <w:sz w:val="20"/>
                <w:lang w:val="pt-BR" w:eastAsia="pt-BR"/>
              </w:rPr>
              <w:t xml:space="preserve"> (endereço completo), por seu representante infra-assinado, </w:t>
            </w:r>
            <w:r w:rsidR="00BC78B1" w:rsidRPr="00BC78B1">
              <w:rPr>
                <w:rStyle w:val="nfase"/>
                <w:rFonts w:cs="Arial"/>
                <w:b/>
                <w:sz w:val="20"/>
                <w:u w:val="single"/>
                <w:lang w:val="pt-BR" w:eastAsia="pt-BR"/>
              </w:rPr>
              <w:t>declara</w:t>
            </w:r>
            <w:r w:rsidR="00BC78B1" w:rsidRPr="00BC78B1">
              <w:rPr>
                <w:rStyle w:val="nfase"/>
                <w:rFonts w:cs="Arial"/>
                <w:sz w:val="20"/>
                <w:lang w:val="pt-BR" w:eastAsia="pt-BR"/>
              </w:rPr>
              <w:t xml:space="preserve"> sob as penas da lei, que os documentos de habilitação abaixo listados, exigidos no Comunicado de Licenciamento nº </w:t>
            </w:r>
            <w:r>
              <w:rPr>
                <w:rStyle w:val="nfase"/>
                <w:rFonts w:cs="Arial"/>
                <w:b/>
                <w:bCs/>
                <w:sz w:val="20"/>
                <w:lang w:val="pt-BR" w:eastAsia="pt-BR"/>
              </w:rPr>
              <w:object w:dxaOrig="1440" w:dyaOrig="1440">
                <v:shape id="_x0000_i1051" type="#_x0000_t75" style="width:62.5pt;height:18pt" o:ole="">
                  <v:imagedata r:id="rId15" o:title=""/>
                </v:shape>
                <w:control r:id="rId20" w:name="TextBox112" w:shapeid="_x0000_i1051"/>
              </w:object>
            </w:r>
            <w:r w:rsidR="00BC78B1" w:rsidRPr="00BC78B1">
              <w:rPr>
                <w:rStyle w:val="nfase"/>
                <w:rFonts w:cs="Arial"/>
                <w:sz w:val="20"/>
                <w:lang w:val="pt-BR" w:eastAsia="pt-BR"/>
              </w:rPr>
              <w:t>, não possuem equivalência em seu país.</w:t>
            </w:r>
          </w:p>
        </w:tc>
        <w:tc>
          <w:tcPr>
            <w:tcW w:w="4644" w:type="dxa"/>
            <w:shd w:val="clear" w:color="auto" w:fill="auto"/>
          </w:tcPr>
          <w:p w:rsidR="005B68A5" w:rsidRDefault="005B68A5" w:rsidP="005B68A5">
            <w:pPr>
              <w:pStyle w:val="Corpodetexto"/>
              <w:spacing w:before="60" w:after="60"/>
              <w:rPr>
                <w:rStyle w:val="nfase"/>
                <w:rFonts w:cs="Arial"/>
                <w:sz w:val="20"/>
                <w:lang w:val="en-US" w:eastAsia="pt-BR"/>
              </w:rPr>
            </w:pPr>
            <w:r>
              <w:rPr>
                <w:rStyle w:val="nfase"/>
                <w:rFonts w:cs="Arial"/>
                <w:sz w:val="20"/>
                <w:lang w:val="pt-BR" w:eastAsia="pt-BR"/>
              </w:rPr>
              <w:object w:dxaOrig="1440" w:dyaOrig="1440">
                <v:shape id="_x0000_i1043" type="#_x0000_t75" style="width:225.5pt;height:33pt" o:ole="">
                  <v:imagedata r:id="rId17" o:title=""/>
                </v:shape>
                <w:control r:id="rId21" w:name="TextBox21" w:shapeid="_x0000_i1043"/>
              </w:object>
            </w:r>
            <w:r w:rsidR="00BC78B1" w:rsidRPr="00BC78B1">
              <w:rPr>
                <w:rStyle w:val="nfase"/>
                <w:rFonts w:cs="Arial"/>
                <w:sz w:val="20"/>
                <w:lang w:val="en-US" w:eastAsia="pt-BR"/>
              </w:rPr>
              <w:t xml:space="preserve">(trade name), with its principal place of business at </w:t>
            </w:r>
          </w:p>
          <w:p w:rsidR="00BC78B1" w:rsidRPr="00BC78B1" w:rsidRDefault="005B68A5" w:rsidP="005B68A5">
            <w:pPr>
              <w:pStyle w:val="Corpodetexto"/>
              <w:spacing w:before="60" w:after="60"/>
              <w:rPr>
                <w:rStyle w:val="nfase"/>
                <w:rFonts w:cs="Arial"/>
                <w:sz w:val="20"/>
                <w:lang w:val="en-US" w:eastAsia="pt-BR"/>
              </w:rPr>
            </w:pPr>
            <w:r>
              <w:rPr>
                <w:rStyle w:val="nfase"/>
                <w:rFonts w:cs="Arial"/>
                <w:sz w:val="20"/>
                <w:lang w:val="pt-BR" w:eastAsia="pt-BR"/>
              </w:rPr>
              <w:object w:dxaOrig="1440" w:dyaOrig="1440">
                <v:shape id="_x0000_i1047" type="#_x0000_t75" style="width:225.5pt;height:33pt" o:ole="">
                  <v:imagedata r:id="rId17" o:title=""/>
                </v:shape>
                <w:control r:id="rId22" w:name="TextBox23" w:shapeid="_x0000_i1047"/>
              </w:object>
            </w:r>
            <w:r w:rsidR="00BC78B1" w:rsidRPr="00BC78B1">
              <w:rPr>
                <w:rStyle w:val="nfase"/>
                <w:rFonts w:cs="Arial"/>
                <w:sz w:val="20"/>
                <w:lang w:val="en-US" w:eastAsia="pt-BR"/>
              </w:rPr>
              <w:t xml:space="preserve"> (full address),</w:t>
            </w:r>
            <w:r w:rsidR="002837E1">
              <w:rPr>
                <w:rStyle w:val="nfase"/>
                <w:rFonts w:cs="Arial"/>
                <w:sz w:val="20"/>
                <w:lang w:val="en-US" w:eastAsia="pt-BR"/>
              </w:rPr>
              <w:t xml:space="preserve"> </w:t>
            </w:r>
            <w:r w:rsidR="00BC78B1" w:rsidRPr="00BC78B1">
              <w:rPr>
                <w:rStyle w:val="nfase"/>
                <w:rFonts w:cs="Arial"/>
                <w:sz w:val="20"/>
                <w:lang w:val="en-US" w:eastAsia="pt-BR"/>
              </w:rPr>
              <w:t xml:space="preserve">by its undersigned representative, </w:t>
            </w:r>
            <w:r w:rsidR="00BC78B1" w:rsidRPr="00BC78B1">
              <w:rPr>
                <w:rStyle w:val="nfase"/>
                <w:rFonts w:cs="Arial"/>
                <w:b/>
                <w:sz w:val="20"/>
                <w:u w:val="single"/>
                <w:lang w:val="en-US" w:eastAsia="pt-BR"/>
              </w:rPr>
              <w:t>states</w:t>
            </w:r>
            <w:r w:rsidR="00BC78B1" w:rsidRPr="00BC78B1">
              <w:rPr>
                <w:rStyle w:val="nfase"/>
                <w:rFonts w:cs="Arial"/>
                <w:sz w:val="20"/>
                <w:lang w:val="en-US" w:eastAsia="pt-BR"/>
              </w:rPr>
              <w:t xml:space="preserve">, under penalty of law, that the qualification documents listed below, as required in the Notice of License No.  </w:t>
            </w:r>
            <w:r>
              <w:rPr>
                <w:rStyle w:val="nfase"/>
                <w:rFonts w:cs="Arial"/>
                <w:b/>
                <w:bCs/>
                <w:sz w:val="20"/>
                <w:lang w:val="pt-BR" w:eastAsia="pt-BR"/>
              </w:rPr>
              <w:object w:dxaOrig="1440" w:dyaOrig="1440">
                <v:shape id="_x0000_i1049" type="#_x0000_t75" style="width:62.5pt;height:18pt" o:ole="">
                  <v:imagedata r:id="rId15" o:title=""/>
                </v:shape>
                <w:control r:id="rId23" w:name="TextBox111" w:shapeid="_x0000_i1049"/>
              </w:object>
            </w:r>
            <w:r w:rsidR="00BC78B1" w:rsidRPr="00BC78B1">
              <w:rPr>
                <w:rStyle w:val="nfase"/>
                <w:rFonts w:cs="Arial"/>
                <w:sz w:val="20"/>
                <w:lang w:val="en-US" w:eastAsia="pt-BR"/>
              </w:rPr>
              <w:t>, do not have equivalent documents in its country of origin.</w:t>
            </w:r>
          </w:p>
        </w:tc>
      </w:tr>
      <w:tr w:rsidR="00BC78B1" w:rsidRPr="00060762" w:rsidTr="005B68A5">
        <w:tc>
          <w:tcPr>
            <w:tcW w:w="4643" w:type="dxa"/>
            <w:shd w:val="clear" w:color="auto" w:fill="auto"/>
          </w:tcPr>
          <w:p w:rsidR="00BC78B1" w:rsidRPr="00BC78B1" w:rsidRDefault="00BC78B1" w:rsidP="00060762">
            <w:pPr>
              <w:pStyle w:val="Corpodetexto"/>
              <w:spacing w:before="60" w:after="60"/>
              <w:rPr>
                <w:rStyle w:val="nfase"/>
                <w:rFonts w:cs="Arial"/>
                <w:b/>
                <w:bCs/>
                <w:sz w:val="20"/>
                <w:lang w:val="en-US" w:eastAsia="pt-BR"/>
              </w:rPr>
            </w:pPr>
          </w:p>
        </w:tc>
        <w:tc>
          <w:tcPr>
            <w:tcW w:w="4644" w:type="dxa"/>
            <w:shd w:val="clear" w:color="auto" w:fill="auto"/>
          </w:tcPr>
          <w:p w:rsidR="00BC78B1" w:rsidRPr="00BC78B1" w:rsidRDefault="00BC78B1" w:rsidP="00060762">
            <w:pPr>
              <w:pStyle w:val="Corpodetexto"/>
              <w:spacing w:before="60" w:after="60"/>
              <w:rPr>
                <w:rStyle w:val="nfase"/>
                <w:rFonts w:cs="Arial"/>
                <w:b/>
                <w:bCs/>
                <w:sz w:val="20"/>
                <w:lang w:val="en-US" w:eastAsia="pt-BR"/>
              </w:rPr>
            </w:pPr>
          </w:p>
        </w:tc>
      </w:tr>
      <w:tr w:rsidR="00BA2093" w:rsidRPr="00060762" w:rsidTr="005B68A5">
        <w:tc>
          <w:tcPr>
            <w:tcW w:w="464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6"/>
              <w:gridCol w:w="2381"/>
            </w:tblGrid>
            <w:tr w:rsidR="00BC047D" w:rsidRPr="00BC78B1" w:rsidTr="00BC78B1">
              <w:tc>
                <w:tcPr>
                  <w:tcW w:w="2078" w:type="dxa"/>
                  <w:tcBorders>
                    <w:top w:val="single" w:sz="4" w:space="0" w:color="auto"/>
                    <w:left w:val="single" w:sz="4" w:space="0" w:color="auto"/>
                    <w:bottom w:val="single" w:sz="4" w:space="0" w:color="auto"/>
                    <w:right w:val="single" w:sz="4" w:space="0" w:color="auto"/>
                  </w:tcBorders>
                  <w:hideMark/>
                </w:tcPr>
                <w:p w:rsidR="00BC047D" w:rsidRPr="00BC78B1" w:rsidRDefault="00BC047D" w:rsidP="00060762">
                  <w:pPr>
                    <w:pStyle w:val="Ttulo1"/>
                    <w:tabs>
                      <w:tab w:val="left" w:pos="708"/>
                    </w:tabs>
                    <w:spacing w:before="60" w:after="60"/>
                    <w:jc w:val="both"/>
                    <w:rPr>
                      <w:rStyle w:val="nfase"/>
                      <w:rFonts w:ascii="Arial" w:hAnsi="Arial" w:cs="Arial"/>
                      <w:sz w:val="20"/>
                    </w:rPr>
                  </w:pPr>
                  <w:r w:rsidRPr="00BC78B1">
                    <w:rPr>
                      <w:rStyle w:val="nfase"/>
                      <w:rFonts w:ascii="Arial" w:hAnsi="Arial" w:cs="Arial"/>
                      <w:sz w:val="20"/>
                      <w:lang w:eastAsia="en-US"/>
                    </w:rPr>
                    <w:t xml:space="preserve">Item do </w:t>
                  </w:r>
                  <w:r w:rsidR="00AA73F6" w:rsidRPr="00BC78B1">
                    <w:rPr>
                      <w:rStyle w:val="nfase"/>
                      <w:rFonts w:ascii="Arial" w:hAnsi="Arial" w:cs="Arial"/>
                      <w:sz w:val="20"/>
                      <w:lang w:eastAsia="en-US"/>
                    </w:rPr>
                    <w:t>Comunicado de Licenciamento</w:t>
                  </w:r>
                </w:p>
              </w:tc>
              <w:tc>
                <w:tcPr>
                  <w:tcW w:w="2482" w:type="dxa"/>
                  <w:tcBorders>
                    <w:top w:val="single" w:sz="4" w:space="0" w:color="auto"/>
                    <w:left w:val="single" w:sz="4" w:space="0" w:color="auto"/>
                    <w:bottom w:val="single" w:sz="4" w:space="0" w:color="auto"/>
                    <w:right w:val="single" w:sz="4" w:space="0" w:color="auto"/>
                  </w:tcBorders>
                  <w:hideMark/>
                </w:tcPr>
                <w:p w:rsidR="00BC047D" w:rsidRPr="00BC78B1" w:rsidRDefault="00BC047D" w:rsidP="00060762">
                  <w:pPr>
                    <w:pStyle w:val="Ttulo1"/>
                    <w:tabs>
                      <w:tab w:val="left" w:pos="708"/>
                    </w:tabs>
                    <w:spacing w:before="60" w:after="60"/>
                    <w:jc w:val="both"/>
                    <w:rPr>
                      <w:rStyle w:val="nfase"/>
                      <w:rFonts w:ascii="Arial" w:hAnsi="Arial" w:cs="Arial"/>
                      <w:sz w:val="20"/>
                    </w:rPr>
                  </w:pPr>
                  <w:r w:rsidRPr="00BC78B1">
                    <w:rPr>
                      <w:rStyle w:val="nfase"/>
                      <w:rFonts w:ascii="Arial" w:hAnsi="Arial" w:cs="Arial"/>
                      <w:sz w:val="20"/>
                      <w:lang w:eastAsia="en-US"/>
                    </w:rPr>
                    <w:t xml:space="preserve">Documentação exigida no </w:t>
                  </w:r>
                  <w:r w:rsidR="00AA73F6" w:rsidRPr="00BC78B1">
                    <w:rPr>
                      <w:rStyle w:val="nfase"/>
                      <w:rFonts w:ascii="Arial" w:hAnsi="Arial" w:cs="Arial"/>
                      <w:sz w:val="20"/>
                      <w:lang w:eastAsia="en-US"/>
                    </w:rPr>
                    <w:t>Comunicado de Licenciamento</w:t>
                  </w:r>
                </w:p>
              </w:tc>
            </w:tr>
            <w:tr w:rsidR="00BC047D" w:rsidRPr="00BC78B1" w:rsidTr="00BC78B1">
              <w:tc>
                <w:tcPr>
                  <w:tcW w:w="2078" w:type="dxa"/>
                  <w:tcBorders>
                    <w:top w:val="single" w:sz="4" w:space="0" w:color="auto"/>
                    <w:left w:val="single" w:sz="4" w:space="0" w:color="auto"/>
                    <w:bottom w:val="single" w:sz="4" w:space="0" w:color="auto"/>
                    <w:right w:val="single" w:sz="4" w:space="0" w:color="auto"/>
                  </w:tcBorders>
                </w:tcPr>
                <w:p w:rsidR="00BC047D" w:rsidRPr="00BC78B1" w:rsidRDefault="005B68A5" w:rsidP="00060762">
                  <w:pPr>
                    <w:spacing w:before="60" w:after="60"/>
                    <w:jc w:val="both"/>
                    <w:rPr>
                      <w:rFonts w:ascii="Arial" w:eastAsia="Calibri" w:hAnsi="Arial" w:cs="Arial"/>
                      <w:lang w:eastAsia="en-US"/>
                    </w:rPr>
                  </w:pPr>
                  <w:r>
                    <w:rPr>
                      <w:rStyle w:val="nfase"/>
                      <w:rFonts w:cs="Arial"/>
                      <w:b/>
                      <w:bCs/>
                    </w:rPr>
                    <w:object w:dxaOrig="1440" w:dyaOrig="1440">
                      <v:shape id="_x0000_i1053" type="#_x0000_t75" style="width:62.5pt;height:18pt" o:ole="">
                        <v:imagedata r:id="rId15" o:title=""/>
                      </v:shape>
                      <w:control r:id="rId24" w:name="TextBox113" w:shapeid="_x0000_i1053"/>
                    </w:object>
                  </w:r>
                </w:p>
              </w:tc>
              <w:tc>
                <w:tcPr>
                  <w:tcW w:w="2482" w:type="dxa"/>
                  <w:tcBorders>
                    <w:top w:val="single" w:sz="4" w:space="0" w:color="auto"/>
                    <w:left w:val="single" w:sz="4" w:space="0" w:color="auto"/>
                    <w:bottom w:val="single" w:sz="4" w:space="0" w:color="auto"/>
                    <w:right w:val="single" w:sz="4" w:space="0" w:color="auto"/>
                  </w:tcBorders>
                </w:tcPr>
                <w:p w:rsidR="00BC047D" w:rsidRPr="00BC78B1" w:rsidRDefault="00BC047D" w:rsidP="00060762">
                  <w:pPr>
                    <w:spacing w:before="60" w:after="60"/>
                    <w:jc w:val="both"/>
                    <w:rPr>
                      <w:rFonts w:ascii="Arial" w:eastAsia="Calibri" w:hAnsi="Arial" w:cs="Arial"/>
                      <w:lang w:eastAsia="en-US"/>
                    </w:rPr>
                  </w:pPr>
                </w:p>
              </w:tc>
            </w:tr>
            <w:tr w:rsidR="00BC047D" w:rsidRPr="00BC78B1" w:rsidTr="00BC78B1">
              <w:tc>
                <w:tcPr>
                  <w:tcW w:w="2078" w:type="dxa"/>
                  <w:tcBorders>
                    <w:top w:val="single" w:sz="4" w:space="0" w:color="auto"/>
                    <w:left w:val="single" w:sz="4" w:space="0" w:color="auto"/>
                    <w:bottom w:val="single" w:sz="4" w:space="0" w:color="auto"/>
                    <w:right w:val="single" w:sz="4" w:space="0" w:color="auto"/>
                  </w:tcBorders>
                </w:tcPr>
                <w:p w:rsidR="00BC047D" w:rsidRPr="00BC78B1" w:rsidRDefault="005B68A5" w:rsidP="00060762">
                  <w:pPr>
                    <w:spacing w:before="60" w:after="60"/>
                    <w:jc w:val="both"/>
                    <w:rPr>
                      <w:rFonts w:ascii="Arial" w:eastAsia="Calibri" w:hAnsi="Arial" w:cs="Arial"/>
                      <w:lang w:eastAsia="en-US"/>
                    </w:rPr>
                  </w:pPr>
                  <w:r>
                    <w:rPr>
                      <w:rStyle w:val="nfase"/>
                      <w:rFonts w:cs="Arial"/>
                      <w:b/>
                      <w:bCs/>
                    </w:rPr>
                    <w:object w:dxaOrig="1440" w:dyaOrig="1440">
                      <v:shape id="_x0000_i1057" type="#_x0000_t75" style="width:62.5pt;height:18pt" o:ole="">
                        <v:imagedata r:id="rId15" o:title=""/>
                      </v:shape>
                      <w:control r:id="rId25" w:name="TextBox115" w:shapeid="_x0000_i1057"/>
                    </w:object>
                  </w:r>
                </w:p>
              </w:tc>
              <w:tc>
                <w:tcPr>
                  <w:tcW w:w="2482" w:type="dxa"/>
                  <w:tcBorders>
                    <w:top w:val="single" w:sz="4" w:space="0" w:color="auto"/>
                    <w:left w:val="single" w:sz="4" w:space="0" w:color="auto"/>
                    <w:bottom w:val="single" w:sz="4" w:space="0" w:color="auto"/>
                    <w:right w:val="single" w:sz="4" w:space="0" w:color="auto"/>
                  </w:tcBorders>
                </w:tcPr>
                <w:p w:rsidR="00BC047D" w:rsidRPr="00BC78B1" w:rsidRDefault="00BC047D" w:rsidP="00060762">
                  <w:pPr>
                    <w:spacing w:before="60" w:after="60"/>
                    <w:jc w:val="both"/>
                    <w:rPr>
                      <w:rFonts w:ascii="Arial" w:eastAsia="Calibri" w:hAnsi="Arial" w:cs="Arial"/>
                      <w:lang w:eastAsia="en-US"/>
                    </w:rPr>
                  </w:pPr>
                </w:p>
              </w:tc>
            </w:tr>
            <w:tr w:rsidR="00BC047D" w:rsidRPr="00BC78B1" w:rsidTr="00BC78B1">
              <w:tc>
                <w:tcPr>
                  <w:tcW w:w="2078" w:type="dxa"/>
                  <w:tcBorders>
                    <w:top w:val="single" w:sz="4" w:space="0" w:color="auto"/>
                    <w:left w:val="single" w:sz="4" w:space="0" w:color="auto"/>
                    <w:bottom w:val="single" w:sz="4" w:space="0" w:color="auto"/>
                    <w:right w:val="single" w:sz="4" w:space="0" w:color="auto"/>
                  </w:tcBorders>
                </w:tcPr>
                <w:p w:rsidR="00BC047D" w:rsidRPr="00BC78B1" w:rsidRDefault="005B68A5" w:rsidP="00060762">
                  <w:pPr>
                    <w:spacing w:before="60" w:after="60"/>
                    <w:jc w:val="both"/>
                    <w:rPr>
                      <w:rFonts w:ascii="Arial" w:eastAsia="Calibri" w:hAnsi="Arial" w:cs="Arial"/>
                      <w:lang w:eastAsia="en-US"/>
                    </w:rPr>
                  </w:pPr>
                  <w:r>
                    <w:rPr>
                      <w:rStyle w:val="nfase"/>
                      <w:rFonts w:cs="Arial"/>
                      <w:b/>
                      <w:bCs/>
                    </w:rPr>
                    <w:object w:dxaOrig="1440" w:dyaOrig="1440">
                      <v:shape id="_x0000_i1061" type="#_x0000_t75" style="width:62.5pt;height:18pt" o:ole="">
                        <v:imagedata r:id="rId15" o:title=""/>
                      </v:shape>
                      <w:control r:id="rId26" w:name="TextBox117" w:shapeid="_x0000_i1061"/>
                    </w:object>
                  </w:r>
                </w:p>
              </w:tc>
              <w:tc>
                <w:tcPr>
                  <w:tcW w:w="2482" w:type="dxa"/>
                  <w:tcBorders>
                    <w:top w:val="single" w:sz="4" w:space="0" w:color="auto"/>
                    <w:left w:val="single" w:sz="4" w:space="0" w:color="auto"/>
                    <w:bottom w:val="single" w:sz="4" w:space="0" w:color="auto"/>
                    <w:right w:val="single" w:sz="4" w:space="0" w:color="auto"/>
                  </w:tcBorders>
                </w:tcPr>
                <w:p w:rsidR="00BC047D" w:rsidRPr="00BC78B1" w:rsidRDefault="00BC047D" w:rsidP="00060762">
                  <w:pPr>
                    <w:spacing w:before="60" w:after="60"/>
                    <w:jc w:val="both"/>
                    <w:rPr>
                      <w:rFonts w:ascii="Arial" w:eastAsia="Calibri" w:hAnsi="Arial" w:cs="Arial"/>
                      <w:lang w:eastAsia="en-US"/>
                    </w:rPr>
                  </w:pPr>
                </w:p>
              </w:tc>
            </w:tr>
          </w:tbl>
          <w:p w:rsidR="00BA2093" w:rsidRPr="00BC78B1" w:rsidRDefault="00BA2093" w:rsidP="00060762">
            <w:pPr>
              <w:spacing w:before="60" w:after="60"/>
              <w:jc w:val="both"/>
              <w:rPr>
                <w:rFonts w:ascii="Arial" w:hAnsi="Arial" w:cs="Arial"/>
              </w:rPr>
            </w:pPr>
          </w:p>
        </w:tc>
        <w:tc>
          <w:tcPr>
            <w:tcW w:w="4644" w:type="dxa"/>
            <w:shd w:val="clear" w:color="auto" w:fill="auto"/>
          </w:tcPr>
          <w:tbl>
            <w:tblPr>
              <w:tblW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2803"/>
            </w:tblGrid>
            <w:tr w:rsidR="000D4B41" w:rsidRPr="00060762" w:rsidTr="005B68A5">
              <w:tc>
                <w:tcPr>
                  <w:tcW w:w="1621" w:type="dxa"/>
                  <w:tcBorders>
                    <w:top w:val="single" w:sz="4" w:space="0" w:color="auto"/>
                    <w:left w:val="single" w:sz="4" w:space="0" w:color="auto"/>
                    <w:bottom w:val="single" w:sz="4" w:space="0" w:color="auto"/>
                    <w:right w:val="single" w:sz="4" w:space="0" w:color="auto"/>
                  </w:tcBorders>
                  <w:hideMark/>
                </w:tcPr>
                <w:p w:rsidR="000D4B41" w:rsidRPr="00BC78B1" w:rsidRDefault="008C5F39" w:rsidP="00060762">
                  <w:pPr>
                    <w:pStyle w:val="Ttulo1"/>
                    <w:tabs>
                      <w:tab w:val="left" w:pos="708"/>
                    </w:tabs>
                    <w:spacing w:before="60" w:after="60"/>
                    <w:jc w:val="both"/>
                    <w:rPr>
                      <w:rStyle w:val="nfase"/>
                      <w:rFonts w:ascii="Arial" w:hAnsi="Arial" w:cs="Arial"/>
                      <w:sz w:val="20"/>
                      <w:lang w:val="en-US"/>
                    </w:rPr>
                  </w:pPr>
                  <w:r w:rsidRPr="00BC78B1">
                    <w:rPr>
                      <w:rStyle w:val="nfase"/>
                      <w:rFonts w:ascii="Arial" w:hAnsi="Arial" w:cs="Arial"/>
                      <w:sz w:val="20"/>
                      <w:lang w:val="en-US" w:eastAsia="en-US"/>
                    </w:rPr>
                    <w:t>Item of the Notice of License</w:t>
                  </w:r>
                </w:p>
              </w:tc>
              <w:tc>
                <w:tcPr>
                  <w:tcW w:w="2803" w:type="dxa"/>
                  <w:tcBorders>
                    <w:top w:val="single" w:sz="4" w:space="0" w:color="auto"/>
                    <w:left w:val="single" w:sz="4" w:space="0" w:color="auto"/>
                    <w:bottom w:val="single" w:sz="4" w:space="0" w:color="auto"/>
                    <w:right w:val="single" w:sz="4" w:space="0" w:color="auto"/>
                  </w:tcBorders>
                  <w:hideMark/>
                </w:tcPr>
                <w:p w:rsidR="000D4B41" w:rsidRPr="00BC78B1" w:rsidRDefault="008C5F39" w:rsidP="00060762">
                  <w:pPr>
                    <w:pStyle w:val="Ttulo1"/>
                    <w:tabs>
                      <w:tab w:val="left" w:pos="708"/>
                    </w:tabs>
                    <w:spacing w:before="60" w:after="60"/>
                    <w:jc w:val="both"/>
                    <w:rPr>
                      <w:rStyle w:val="nfase"/>
                      <w:rFonts w:ascii="Arial" w:hAnsi="Arial" w:cs="Arial"/>
                      <w:sz w:val="20"/>
                      <w:lang w:val="en-US"/>
                    </w:rPr>
                  </w:pPr>
                  <w:r w:rsidRPr="00BC78B1">
                    <w:rPr>
                      <w:rStyle w:val="nfase"/>
                      <w:rFonts w:ascii="Arial" w:hAnsi="Arial" w:cs="Arial"/>
                      <w:sz w:val="20"/>
                      <w:lang w:val="en-US" w:eastAsia="en-US"/>
                    </w:rPr>
                    <w:t xml:space="preserve">Documentation required in the Notice of License </w:t>
                  </w:r>
                </w:p>
              </w:tc>
            </w:tr>
            <w:tr w:rsidR="000D4B41" w:rsidRPr="00060762" w:rsidTr="005B68A5">
              <w:tc>
                <w:tcPr>
                  <w:tcW w:w="1621" w:type="dxa"/>
                  <w:tcBorders>
                    <w:top w:val="single" w:sz="4" w:space="0" w:color="auto"/>
                    <w:left w:val="single" w:sz="4" w:space="0" w:color="auto"/>
                    <w:bottom w:val="single" w:sz="4" w:space="0" w:color="auto"/>
                    <w:right w:val="single" w:sz="4" w:space="0" w:color="auto"/>
                  </w:tcBorders>
                </w:tcPr>
                <w:p w:rsidR="000D4B41" w:rsidRPr="00BC78B1" w:rsidRDefault="005B68A5" w:rsidP="00060762">
                  <w:pPr>
                    <w:spacing w:before="60" w:after="60"/>
                    <w:jc w:val="both"/>
                    <w:rPr>
                      <w:rFonts w:ascii="Arial" w:eastAsia="Calibri" w:hAnsi="Arial" w:cs="Arial"/>
                      <w:lang w:val="en-US" w:eastAsia="en-US"/>
                    </w:rPr>
                  </w:pPr>
                  <w:r>
                    <w:rPr>
                      <w:rStyle w:val="nfase"/>
                      <w:rFonts w:cs="Arial"/>
                      <w:b/>
                      <w:bCs/>
                    </w:rPr>
                    <w:object w:dxaOrig="1440" w:dyaOrig="1440">
                      <v:shape id="_x0000_i1055" type="#_x0000_t75" style="width:62.5pt;height:18pt" o:ole="">
                        <v:imagedata r:id="rId15" o:title=""/>
                      </v:shape>
                      <w:control r:id="rId27" w:name="TextBox114" w:shapeid="_x0000_i1055"/>
                    </w:object>
                  </w:r>
                </w:p>
              </w:tc>
              <w:tc>
                <w:tcPr>
                  <w:tcW w:w="2803" w:type="dxa"/>
                  <w:tcBorders>
                    <w:top w:val="single" w:sz="4" w:space="0" w:color="auto"/>
                    <w:left w:val="single" w:sz="4" w:space="0" w:color="auto"/>
                    <w:bottom w:val="single" w:sz="4" w:space="0" w:color="auto"/>
                    <w:right w:val="single" w:sz="4" w:space="0" w:color="auto"/>
                  </w:tcBorders>
                </w:tcPr>
                <w:p w:rsidR="000D4B41" w:rsidRPr="00BC78B1" w:rsidRDefault="000D4B41" w:rsidP="00060762">
                  <w:pPr>
                    <w:spacing w:before="60" w:after="60"/>
                    <w:jc w:val="both"/>
                    <w:rPr>
                      <w:rFonts w:ascii="Arial" w:eastAsia="Calibri" w:hAnsi="Arial" w:cs="Arial"/>
                      <w:lang w:val="en-US" w:eastAsia="en-US"/>
                    </w:rPr>
                  </w:pPr>
                </w:p>
              </w:tc>
            </w:tr>
            <w:tr w:rsidR="000D4B41" w:rsidRPr="00060762" w:rsidTr="005B68A5">
              <w:tc>
                <w:tcPr>
                  <w:tcW w:w="1621" w:type="dxa"/>
                  <w:tcBorders>
                    <w:top w:val="single" w:sz="4" w:space="0" w:color="auto"/>
                    <w:left w:val="single" w:sz="4" w:space="0" w:color="auto"/>
                    <w:bottom w:val="single" w:sz="4" w:space="0" w:color="auto"/>
                    <w:right w:val="single" w:sz="4" w:space="0" w:color="auto"/>
                  </w:tcBorders>
                </w:tcPr>
                <w:p w:rsidR="000D4B41" w:rsidRPr="00BC78B1" w:rsidRDefault="005B68A5" w:rsidP="00060762">
                  <w:pPr>
                    <w:spacing w:before="60" w:after="60"/>
                    <w:jc w:val="both"/>
                    <w:rPr>
                      <w:rFonts w:ascii="Arial" w:eastAsia="Calibri" w:hAnsi="Arial" w:cs="Arial"/>
                      <w:lang w:val="en-US" w:eastAsia="en-US"/>
                    </w:rPr>
                  </w:pPr>
                  <w:r>
                    <w:rPr>
                      <w:rStyle w:val="nfase"/>
                      <w:rFonts w:cs="Arial"/>
                      <w:b/>
                      <w:bCs/>
                    </w:rPr>
                    <w:object w:dxaOrig="1440" w:dyaOrig="1440">
                      <v:shape id="_x0000_i1059" type="#_x0000_t75" style="width:62.5pt;height:18pt" o:ole="">
                        <v:imagedata r:id="rId15" o:title=""/>
                      </v:shape>
                      <w:control r:id="rId28" w:name="TextBox116" w:shapeid="_x0000_i1059"/>
                    </w:object>
                  </w:r>
                </w:p>
              </w:tc>
              <w:tc>
                <w:tcPr>
                  <w:tcW w:w="2803" w:type="dxa"/>
                  <w:tcBorders>
                    <w:top w:val="single" w:sz="4" w:space="0" w:color="auto"/>
                    <w:left w:val="single" w:sz="4" w:space="0" w:color="auto"/>
                    <w:bottom w:val="single" w:sz="4" w:space="0" w:color="auto"/>
                    <w:right w:val="single" w:sz="4" w:space="0" w:color="auto"/>
                  </w:tcBorders>
                </w:tcPr>
                <w:p w:rsidR="000D4B41" w:rsidRPr="00BC78B1" w:rsidRDefault="000D4B41" w:rsidP="00060762">
                  <w:pPr>
                    <w:spacing w:before="60" w:after="60"/>
                    <w:jc w:val="both"/>
                    <w:rPr>
                      <w:rFonts w:ascii="Arial" w:eastAsia="Calibri" w:hAnsi="Arial" w:cs="Arial"/>
                      <w:lang w:val="en-US" w:eastAsia="en-US"/>
                    </w:rPr>
                  </w:pPr>
                </w:p>
              </w:tc>
            </w:tr>
            <w:tr w:rsidR="000D4B41" w:rsidRPr="00060762" w:rsidTr="005B68A5">
              <w:tc>
                <w:tcPr>
                  <w:tcW w:w="1621" w:type="dxa"/>
                  <w:tcBorders>
                    <w:top w:val="single" w:sz="4" w:space="0" w:color="auto"/>
                    <w:left w:val="single" w:sz="4" w:space="0" w:color="auto"/>
                    <w:bottom w:val="single" w:sz="4" w:space="0" w:color="auto"/>
                    <w:right w:val="single" w:sz="4" w:space="0" w:color="auto"/>
                  </w:tcBorders>
                </w:tcPr>
                <w:p w:rsidR="000D4B41" w:rsidRPr="00BC78B1" w:rsidRDefault="005B68A5" w:rsidP="00060762">
                  <w:pPr>
                    <w:spacing w:before="60" w:after="60"/>
                    <w:jc w:val="both"/>
                    <w:rPr>
                      <w:rFonts w:ascii="Arial" w:eastAsia="Calibri" w:hAnsi="Arial" w:cs="Arial"/>
                      <w:lang w:val="en-US" w:eastAsia="en-US"/>
                    </w:rPr>
                  </w:pPr>
                  <w:r>
                    <w:rPr>
                      <w:rStyle w:val="nfase"/>
                      <w:rFonts w:cs="Arial"/>
                      <w:b/>
                      <w:bCs/>
                    </w:rPr>
                    <w:object w:dxaOrig="1440" w:dyaOrig="1440">
                      <v:shape id="_x0000_i1063" type="#_x0000_t75" style="width:62.5pt;height:18pt" o:ole="">
                        <v:imagedata r:id="rId15" o:title=""/>
                      </v:shape>
                      <w:control r:id="rId29" w:name="TextBox118" w:shapeid="_x0000_i1063"/>
                    </w:object>
                  </w:r>
                </w:p>
              </w:tc>
              <w:tc>
                <w:tcPr>
                  <w:tcW w:w="2803" w:type="dxa"/>
                  <w:tcBorders>
                    <w:top w:val="single" w:sz="4" w:space="0" w:color="auto"/>
                    <w:left w:val="single" w:sz="4" w:space="0" w:color="auto"/>
                    <w:bottom w:val="single" w:sz="4" w:space="0" w:color="auto"/>
                    <w:right w:val="single" w:sz="4" w:space="0" w:color="auto"/>
                  </w:tcBorders>
                </w:tcPr>
                <w:p w:rsidR="000D4B41" w:rsidRPr="00BC78B1" w:rsidRDefault="000D4B41" w:rsidP="00060762">
                  <w:pPr>
                    <w:spacing w:before="60" w:after="60"/>
                    <w:jc w:val="both"/>
                    <w:rPr>
                      <w:rFonts w:ascii="Arial" w:eastAsia="Calibri" w:hAnsi="Arial" w:cs="Arial"/>
                      <w:lang w:val="en-US" w:eastAsia="en-US"/>
                    </w:rPr>
                  </w:pPr>
                </w:p>
              </w:tc>
            </w:tr>
          </w:tbl>
          <w:p w:rsidR="00BA2093" w:rsidRPr="00CE181F" w:rsidRDefault="00BA2093" w:rsidP="00060762">
            <w:pPr>
              <w:spacing w:before="60" w:after="60"/>
              <w:jc w:val="both"/>
              <w:rPr>
                <w:rFonts w:ascii="Arial" w:hAnsi="Arial" w:cs="Arial"/>
                <w:lang w:val="en-US"/>
              </w:rPr>
            </w:pPr>
          </w:p>
        </w:tc>
      </w:tr>
      <w:tr w:rsidR="00BC78B1" w:rsidRPr="00060762" w:rsidTr="005B68A5">
        <w:tc>
          <w:tcPr>
            <w:tcW w:w="4643" w:type="dxa"/>
            <w:shd w:val="clear" w:color="auto" w:fill="auto"/>
          </w:tcPr>
          <w:p w:rsidR="00BC78B1" w:rsidRPr="00CE181F" w:rsidRDefault="00BC78B1" w:rsidP="00060762">
            <w:pPr>
              <w:spacing w:before="60" w:after="60"/>
              <w:jc w:val="both"/>
              <w:rPr>
                <w:rStyle w:val="nfase"/>
                <w:rFonts w:ascii="Arial" w:hAnsi="Arial" w:cs="Arial"/>
                <w:lang w:val="en-US"/>
              </w:rPr>
            </w:pPr>
          </w:p>
        </w:tc>
        <w:tc>
          <w:tcPr>
            <w:tcW w:w="4644" w:type="dxa"/>
            <w:shd w:val="clear" w:color="auto" w:fill="auto"/>
          </w:tcPr>
          <w:p w:rsidR="00BC78B1" w:rsidRPr="00BC78B1" w:rsidRDefault="00BC78B1" w:rsidP="00060762">
            <w:pPr>
              <w:spacing w:before="60" w:after="60"/>
              <w:jc w:val="both"/>
              <w:rPr>
                <w:rStyle w:val="nfase"/>
                <w:rFonts w:ascii="Arial" w:hAnsi="Arial" w:cs="Arial"/>
                <w:lang w:val="en-US"/>
              </w:rPr>
            </w:pPr>
          </w:p>
        </w:tc>
      </w:tr>
      <w:tr w:rsidR="00BC78B1" w:rsidRPr="00060762" w:rsidTr="005B68A5">
        <w:tc>
          <w:tcPr>
            <w:tcW w:w="4643" w:type="dxa"/>
            <w:shd w:val="clear" w:color="auto" w:fill="auto"/>
          </w:tcPr>
          <w:p w:rsidR="00BC78B1" w:rsidRPr="00BC78B1" w:rsidRDefault="005B68A5" w:rsidP="00060762">
            <w:pPr>
              <w:spacing w:before="60" w:after="60"/>
              <w:jc w:val="both"/>
              <w:rPr>
                <w:rStyle w:val="nfase"/>
                <w:rFonts w:ascii="Arial" w:hAnsi="Arial" w:cs="Arial"/>
              </w:rPr>
            </w:pPr>
            <w:r>
              <w:rPr>
                <w:rStyle w:val="nfase"/>
                <w:rFonts w:cs="Arial"/>
              </w:rPr>
              <w:object w:dxaOrig="1440" w:dyaOrig="1440">
                <v:shape id="_x0000_i1065" type="#_x0000_t75" style="width:225.5pt;height:33pt" o:ole="">
                  <v:imagedata r:id="rId17" o:title=""/>
                </v:shape>
                <w:control r:id="rId30" w:name="TextBox24" w:shapeid="_x0000_i1065"/>
              </w:object>
            </w:r>
            <w:r w:rsidR="00BC78B1" w:rsidRPr="00BC78B1">
              <w:rPr>
                <w:rStyle w:val="nfase"/>
                <w:rFonts w:ascii="Arial" w:hAnsi="Arial" w:cs="Arial"/>
              </w:rPr>
              <w:t xml:space="preserve">(razão social) </w:t>
            </w:r>
            <w:r w:rsidR="00BC78B1" w:rsidRPr="00BC78B1">
              <w:rPr>
                <w:rStyle w:val="nfase"/>
                <w:rFonts w:ascii="Arial" w:hAnsi="Arial" w:cs="Arial"/>
                <w:b/>
                <w:u w:val="single"/>
              </w:rPr>
              <w:t>declara</w:t>
            </w:r>
            <w:r w:rsidR="00BC78B1" w:rsidRPr="00BC78B1">
              <w:rPr>
                <w:rStyle w:val="nfase"/>
                <w:rFonts w:ascii="Arial" w:hAnsi="Arial" w:cs="Arial"/>
              </w:rPr>
              <w:t>, ainda, estar ciente não só da responsabilidade civil e criminal decorrentes da inveracidade das informações acima prestadas, como também das sanções administrativas e penais a que está sujeita no Brasil, caso o teor deste instrumento não seja condizente com a situação real.</w:t>
            </w:r>
          </w:p>
          <w:p w:rsidR="00BC78B1" w:rsidRPr="00BC78B1" w:rsidRDefault="00BC78B1" w:rsidP="00060762">
            <w:pPr>
              <w:pStyle w:val="Corpodetexto"/>
              <w:spacing w:before="60" w:after="60"/>
              <w:rPr>
                <w:rStyle w:val="nfase"/>
                <w:rFonts w:cs="Arial"/>
                <w:b/>
                <w:bCs/>
                <w:sz w:val="20"/>
                <w:lang w:val="pt-BR" w:eastAsia="pt-BR"/>
              </w:rPr>
            </w:pPr>
          </w:p>
        </w:tc>
        <w:tc>
          <w:tcPr>
            <w:tcW w:w="4644" w:type="dxa"/>
            <w:shd w:val="clear" w:color="auto" w:fill="auto"/>
          </w:tcPr>
          <w:p w:rsidR="00BC78B1" w:rsidRPr="00BC78B1" w:rsidRDefault="005B68A5" w:rsidP="00060762">
            <w:pPr>
              <w:spacing w:before="60" w:after="60"/>
              <w:jc w:val="both"/>
              <w:rPr>
                <w:rStyle w:val="nfase"/>
                <w:rFonts w:ascii="Arial" w:hAnsi="Arial" w:cs="Arial"/>
                <w:lang w:val="en-US"/>
              </w:rPr>
            </w:pPr>
            <w:r>
              <w:rPr>
                <w:rStyle w:val="nfase"/>
                <w:rFonts w:cs="Arial"/>
              </w:rPr>
              <w:object w:dxaOrig="1440" w:dyaOrig="1440">
                <v:shape id="_x0000_i1067" type="#_x0000_t75" style="width:225.5pt;height:33pt" o:ole="">
                  <v:imagedata r:id="rId17" o:title=""/>
                </v:shape>
                <w:control r:id="rId31" w:name="TextBox25" w:shapeid="_x0000_i1067"/>
              </w:object>
            </w:r>
            <w:r w:rsidR="00BC78B1" w:rsidRPr="00BC78B1">
              <w:rPr>
                <w:rStyle w:val="nfase"/>
                <w:rFonts w:ascii="Arial" w:hAnsi="Arial" w:cs="Arial"/>
                <w:lang w:val="en-US"/>
              </w:rPr>
              <w:t xml:space="preserve">(trade name) also </w:t>
            </w:r>
            <w:r w:rsidR="00BC78B1" w:rsidRPr="00BC78B1">
              <w:rPr>
                <w:rStyle w:val="nfase"/>
                <w:rFonts w:ascii="Arial" w:hAnsi="Arial" w:cs="Arial"/>
                <w:b/>
                <w:u w:val="single"/>
                <w:lang w:val="en-US"/>
              </w:rPr>
              <w:t>states</w:t>
            </w:r>
            <w:r w:rsidR="00BC78B1" w:rsidRPr="00BC78B1">
              <w:rPr>
                <w:rStyle w:val="nfase"/>
                <w:rFonts w:ascii="Arial" w:hAnsi="Arial" w:cs="Arial"/>
                <w:lang w:val="en-US"/>
              </w:rPr>
              <w:t xml:space="preserve"> to be aware not only of the civil and criminal liability for the inaccuracy in the provision of the aforesaid information, but also of the administrative and criminal sanctions to which the company is subject in Brazil if the tenor of this document is not in line with the real situation.</w:t>
            </w:r>
          </w:p>
          <w:p w:rsidR="00BC78B1" w:rsidRPr="00BC78B1" w:rsidRDefault="00BC78B1" w:rsidP="00060762">
            <w:pPr>
              <w:pStyle w:val="Corpodetexto"/>
              <w:spacing w:before="60" w:after="60"/>
              <w:rPr>
                <w:rStyle w:val="nfase"/>
                <w:rFonts w:cs="Arial"/>
                <w:b/>
                <w:bCs/>
                <w:sz w:val="20"/>
                <w:lang w:val="en-US" w:eastAsia="pt-BR"/>
              </w:rPr>
            </w:pPr>
          </w:p>
        </w:tc>
      </w:tr>
      <w:tr w:rsidR="00BC78B1" w:rsidRPr="00BC78B1" w:rsidTr="005B68A5">
        <w:tc>
          <w:tcPr>
            <w:tcW w:w="4643" w:type="dxa"/>
            <w:shd w:val="clear" w:color="auto" w:fill="auto"/>
          </w:tcPr>
          <w:p w:rsidR="00BC78B1" w:rsidRPr="00BC78B1" w:rsidRDefault="00BC78B1" w:rsidP="00060762">
            <w:pPr>
              <w:spacing w:before="60" w:after="60"/>
              <w:jc w:val="both"/>
              <w:rPr>
                <w:rStyle w:val="nfase"/>
                <w:rFonts w:ascii="Arial" w:hAnsi="Arial" w:cs="Arial"/>
              </w:rPr>
            </w:pPr>
            <w:r w:rsidRPr="00BC78B1">
              <w:rPr>
                <w:rStyle w:val="nfase"/>
                <w:rFonts w:ascii="Arial" w:hAnsi="Arial" w:cs="Arial"/>
              </w:rPr>
              <w:t xml:space="preserve">Local e data </w:t>
            </w:r>
            <w:r w:rsidR="005B68A5">
              <w:rPr>
                <w:rStyle w:val="nfase"/>
                <w:rFonts w:cs="Arial"/>
                <w:b/>
                <w:bCs/>
              </w:rPr>
              <w:object w:dxaOrig="1440" w:dyaOrig="1440">
                <v:shape id="_x0000_i1112" type="#_x0000_t75" style="width:78.5pt;height:18pt" o:ole="">
                  <v:imagedata r:id="rId32" o:title=""/>
                </v:shape>
                <w:control r:id="rId33" w:name="TextBox1141" w:shapeid="_x0000_i1112"/>
              </w:object>
            </w:r>
          </w:p>
        </w:tc>
        <w:tc>
          <w:tcPr>
            <w:tcW w:w="4644" w:type="dxa"/>
            <w:shd w:val="clear" w:color="auto" w:fill="auto"/>
          </w:tcPr>
          <w:p w:rsidR="00BC78B1" w:rsidRPr="00BC78B1" w:rsidRDefault="00BC78B1" w:rsidP="005B68A5">
            <w:pPr>
              <w:spacing w:before="60" w:after="60"/>
              <w:jc w:val="both"/>
              <w:rPr>
                <w:rStyle w:val="nfase"/>
                <w:rFonts w:ascii="Arial" w:hAnsi="Arial" w:cs="Arial"/>
                <w:lang w:val="en-US"/>
              </w:rPr>
            </w:pPr>
            <w:r w:rsidRPr="00BC78B1">
              <w:rPr>
                <w:rStyle w:val="nfase"/>
                <w:rFonts w:ascii="Arial" w:hAnsi="Arial" w:cs="Arial"/>
                <w:lang w:val="en-US"/>
              </w:rPr>
              <w:t>Place and date</w:t>
            </w:r>
            <w:r w:rsidR="005B68A5">
              <w:rPr>
                <w:rStyle w:val="nfase"/>
                <w:rFonts w:ascii="Arial" w:hAnsi="Arial" w:cs="Arial"/>
                <w:lang w:val="en-US"/>
              </w:rPr>
              <w:t xml:space="preserve"> </w:t>
            </w:r>
            <w:r w:rsidR="005B68A5">
              <w:rPr>
                <w:rStyle w:val="nfase"/>
                <w:rFonts w:cs="Arial"/>
                <w:b/>
                <w:bCs/>
              </w:rPr>
              <w:object w:dxaOrig="1440" w:dyaOrig="1440">
                <v:shape id="_x0000_i1117" type="#_x0000_t75" style="width:78.5pt;height:18pt" o:ole="">
                  <v:imagedata r:id="rId32" o:title=""/>
                </v:shape>
                <w:control r:id="rId34" w:name="TextBox11411" w:shapeid="_x0000_i1117"/>
              </w:object>
            </w:r>
          </w:p>
        </w:tc>
      </w:tr>
      <w:tr w:rsidR="00BC78B1" w:rsidRPr="00BC78B1" w:rsidTr="005B68A5">
        <w:tc>
          <w:tcPr>
            <w:tcW w:w="4643" w:type="dxa"/>
            <w:shd w:val="clear" w:color="auto" w:fill="auto"/>
          </w:tcPr>
          <w:p w:rsidR="00BC78B1" w:rsidRPr="00BC78B1" w:rsidRDefault="00BC78B1" w:rsidP="00060762">
            <w:pPr>
              <w:spacing w:before="60" w:after="60"/>
              <w:jc w:val="both"/>
              <w:rPr>
                <w:rStyle w:val="nfase"/>
                <w:rFonts w:ascii="Arial" w:hAnsi="Arial" w:cs="Arial"/>
              </w:rPr>
            </w:pPr>
          </w:p>
        </w:tc>
        <w:tc>
          <w:tcPr>
            <w:tcW w:w="4644" w:type="dxa"/>
            <w:shd w:val="clear" w:color="auto" w:fill="auto"/>
          </w:tcPr>
          <w:p w:rsidR="00BC78B1" w:rsidRPr="00BC78B1" w:rsidRDefault="00BC78B1" w:rsidP="00060762">
            <w:pPr>
              <w:spacing w:before="60" w:after="60"/>
              <w:jc w:val="both"/>
              <w:rPr>
                <w:rStyle w:val="nfase"/>
                <w:rFonts w:ascii="Arial" w:hAnsi="Arial" w:cs="Arial"/>
                <w:lang w:val="en-US"/>
              </w:rPr>
            </w:pPr>
          </w:p>
        </w:tc>
      </w:tr>
      <w:tr w:rsidR="00BC78B1" w:rsidRPr="00BC78B1" w:rsidTr="005B68A5">
        <w:tc>
          <w:tcPr>
            <w:tcW w:w="4643" w:type="dxa"/>
            <w:shd w:val="clear" w:color="auto" w:fill="auto"/>
          </w:tcPr>
          <w:p w:rsidR="00BC78B1" w:rsidRPr="00BC78B1" w:rsidRDefault="00BC78B1" w:rsidP="00060762">
            <w:pPr>
              <w:spacing w:before="60" w:after="60"/>
              <w:jc w:val="both"/>
              <w:rPr>
                <w:rStyle w:val="nfase"/>
                <w:rFonts w:ascii="Arial" w:hAnsi="Arial" w:cs="Arial"/>
              </w:rPr>
            </w:pPr>
            <w:r w:rsidRPr="00BC78B1">
              <w:rPr>
                <w:rStyle w:val="nfase"/>
                <w:rFonts w:ascii="Arial" w:hAnsi="Arial" w:cs="Arial"/>
              </w:rPr>
              <w:t>____________________________________</w:t>
            </w:r>
          </w:p>
          <w:p w:rsidR="00BC78B1" w:rsidRPr="00BC78B1" w:rsidRDefault="00BC78B1" w:rsidP="00060762">
            <w:pPr>
              <w:spacing w:before="60" w:after="60"/>
              <w:jc w:val="both"/>
              <w:rPr>
                <w:rStyle w:val="nfase"/>
                <w:rFonts w:ascii="Arial" w:hAnsi="Arial" w:cs="Arial"/>
              </w:rPr>
            </w:pPr>
            <w:r w:rsidRPr="00BC78B1">
              <w:rPr>
                <w:rStyle w:val="nfase"/>
                <w:rFonts w:ascii="Arial" w:hAnsi="Arial" w:cs="Arial"/>
              </w:rPr>
              <w:t>Representante legal</w:t>
            </w:r>
          </w:p>
          <w:p w:rsidR="00BC78B1" w:rsidRPr="00BC78B1" w:rsidRDefault="00BC78B1" w:rsidP="00060762">
            <w:pPr>
              <w:spacing w:before="60" w:after="60"/>
              <w:jc w:val="both"/>
              <w:rPr>
                <w:rStyle w:val="nfase"/>
                <w:rFonts w:ascii="Arial" w:hAnsi="Arial" w:cs="Arial"/>
              </w:rPr>
            </w:pPr>
          </w:p>
        </w:tc>
        <w:tc>
          <w:tcPr>
            <w:tcW w:w="4644" w:type="dxa"/>
            <w:shd w:val="clear" w:color="auto" w:fill="auto"/>
          </w:tcPr>
          <w:p w:rsidR="00BC78B1" w:rsidRPr="00BC78B1" w:rsidRDefault="00BC78B1" w:rsidP="00060762">
            <w:pPr>
              <w:spacing w:before="60" w:after="60"/>
              <w:jc w:val="both"/>
              <w:rPr>
                <w:rStyle w:val="nfase"/>
                <w:rFonts w:ascii="Arial" w:hAnsi="Arial" w:cs="Arial"/>
                <w:lang w:val="en-US"/>
              </w:rPr>
            </w:pPr>
            <w:r w:rsidRPr="00BC78B1">
              <w:rPr>
                <w:rStyle w:val="nfase"/>
                <w:rFonts w:ascii="Arial" w:hAnsi="Arial" w:cs="Arial"/>
                <w:lang w:val="en-US"/>
              </w:rPr>
              <w:t>____________________________________</w:t>
            </w:r>
          </w:p>
          <w:p w:rsidR="00BC78B1" w:rsidRPr="00BC78B1" w:rsidRDefault="00BC78B1" w:rsidP="00060762">
            <w:pPr>
              <w:spacing w:before="60" w:after="60"/>
              <w:jc w:val="both"/>
              <w:rPr>
                <w:rStyle w:val="nfase"/>
                <w:rFonts w:ascii="Arial" w:hAnsi="Arial" w:cs="Arial"/>
                <w:lang w:val="en-US"/>
              </w:rPr>
            </w:pPr>
            <w:r w:rsidRPr="00BC78B1">
              <w:rPr>
                <w:rStyle w:val="nfase"/>
                <w:rFonts w:ascii="Arial" w:hAnsi="Arial" w:cs="Arial"/>
                <w:lang w:val="en-US"/>
              </w:rPr>
              <w:t>Legal Representative</w:t>
            </w:r>
          </w:p>
          <w:p w:rsidR="005B68A5" w:rsidRPr="005B68A5" w:rsidRDefault="005B68A5" w:rsidP="00060762">
            <w:pPr>
              <w:spacing w:before="60" w:after="60"/>
              <w:jc w:val="both"/>
              <w:rPr>
                <w:rStyle w:val="nfase"/>
                <w:rFonts w:ascii="Arial" w:hAnsi="Arial" w:cs="Arial"/>
              </w:rPr>
            </w:pPr>
          </w:p>
        </w:tc>
      </w:tr>
    </w:tbl>
    <w:p w:rsidR="00BA2093" w:rsidRPr="00BC78B1" w:rsidRDefault="00BA2093" w:rsidP="005B68A5">
      <w:pPr>
        <w:spacing w:before="60" w:after="60"/>
        <w:jc w:val="both"/>
        <w:rPr>
          <w:rFonts w:ascii="Arial" w:hAnsi="Arial" w:cs="Arial"/>
          <w:lang w:val="en-US"/>
        </w:rPr>
      </w:pPr>
    </w:p>
    <w:sectPr w:rsidR="00BA2093" w:rsidRPr="00BC78B1" w:rsidSect="00060762">
      <w:headerReference w:type="default" r:id="rId35"/>
      <w:footerReference w:type="even" r:id="rId36"/>
      <w:footerReference w:type="default" r:id="rId37"/>
      <w:footnotePr>
        <w:numRestart w:val="eachSect"/>
      </w:footnotePr>
      <w:pgSz w:w="11907" w:h="16840" w:code="9"/>
      <w:pgMar w:top="2244" w:right="1418" w:bottom="993" w:left="1418" w:header="737" w:footer="520" w:gutter="0"/>
      <w:paperSrc w:first="1" w:other="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D08" w:rsidRDefault="005E6D08">
      <w:r>
        <w:separator/>
      </w:r>
    </w:p>
  </w:endnote>
  <w:endnote w:type="continuationSeparator" w:id="0">
    <w:p w:rsidR="005E6D08" w:rsidRDefault="005E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ttaw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1E4" w:rsidRPr="008D1466" w:rsidRDefault="001371E4" w:rsidP="00526993">
    <w:pPr>
      <w:pStyle w:val="Rodap"/>
      <w:pBdr>
        <w:top w:val="single" w:sz="6" w:space="0" w:color="auto"/>
      </w:pBdr>
      <w:spacing w:before="40"/>
      <w:jc w:val="center"/>
      <w:rPr>
        <w:rFonts w:ascii="Ottawa" w:hAnsi="Ottawa" w:cs="Ottawa"/>
        <w:b/>
        <w:bCs/>
        <w:i/>
        <w:iCs/>
        <w:spacing w:val="40"/>
        <w:sz w:val="16"/>
        <w:szCs w:val="16"/>
      </w:rPr>
    </w:pPr>
    <w:r w:rsidRPr="008D1466">
      <w:rPr>
        <w:rFonts w:ascii="Arial" w:hAnsi="Arial" w:cs="Arial"/>
        <w:i/>
        <w:iCs/>
        <w:spacing w:val="40"/>
        <w:sz w:val="16"/>
        <w:szCs w:val="16"/>
      </w:rPr>
      <w:t>AGÊNCIA USP DE INOVAÇÃO</w:t>
    </w:r>
  </w:p>
  <w:p w:rsidR="001371E4" w:rsidRPr="008D1466" w:rsidRDefault="001371E4" w:rsidP="00526993">
    <w:pPr>
      <w:pStyle w:val="Rodap"/>
      <w:pBdr>
        <w:top w:val="single" w:sz="6" w:space="0" w:color="auto"/>
      </w:pBdr>
      <w:spacing w:before="40"/>
      <w:rPr>
        <w:rFonts w:ascii="Arial" w:hAnsi="Arial" w:cs="Arial"/>
        <w:spacing w:val="30"/>
        <w:sz w:val="10"/>
        <w:szCs w:val="10"/>
      </w:rPr>
    </w:pPr>
    <w:r w:rsidRPr="008D1466">
      <w:rPr>
        <w:rFonts w:ascii="Arial" w:hAnsi="Arial" w:cs="Arial"/>
        <w:spacing w:val="30"/>
        <w:sz w:val="10"/>
        <w:szCs w:val="10"/>
      </w:rPr>
      <w:t>AV. PROF. LUCIANO GUALBERTO, 374 – TRAV. J – 7º ANDAR – CIDADE UNIVERSITÁRIA – BUTANTÃ</w:t>
    </w:r>
    <w:r>
      <w:rPr>
        <w:rFonts w:ascii="Arial" w:hAnsi="Arial" w:cs="Arial"/>
        <w:spacing w:val="30"/>
        <w:sz w:val="10"/>
        <w:szCs w:val="10"/>
      </w:rPr>
      <w:t xml:space="preserve"> - </w:t>
    </w:r>
    <w:r w:rsidRPr="008D1466">
      <w:rPr>
        <w:rFonts w:ascii="Arial" w:hAnsi="Arial" w:cs="Arial"/>
        <w:spacing w:val="30"/>
        <w:sz w:val="10"/>
        <w:szCs w:val="10"/>
      </w:rPr>
      <w:t>SÃO PAULO - SP 05508 - 010</w:t>
    </w:r>
  </w:p>
  <w:p w:rsidR="001371E4" w:rsidRPr="008D1466" w:rsidRDefault="001371E4" w:rsidP="00526993">
    <w:pPr>
      <w:pStyle w:val="Rodap"/>
      <w:pBdr>
        <w:top w:val="single" w:sz="6" w:space="0" w:color="auto"/>
      </w:pBdr>
      <w:spacing w:before="40"/>
      <w:jc w:val="center"/>
      <w:rPr>
        <w:sz w:val="10"/>
        <w:szCs w:val="10"/>
      </w:rPr>
    </w:pPr>
    <w:r w:rsidRPr="008D1466">
      <w:rPr>
        <w:rFonts w:ascii="Arial" w:hAnsi="Arial" w:cs="Arial"/>
        <w:spacing w:val="30"/>
        <w:sz w:val="10"/>
        <w:szCs w:val="10"/>
      </w:rPr>
      <w:t>TEL.: (11) 3091-4165/4495 - FAX: (11) 3031-0922 - http://www.inovacao.usp.br -  e-mail: inovacao@usp.br</w:t>
    </w:r>
  </w:p>
  <w:p w:rsidR="001371E4" w:rsidRDefault="001371E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1E4" w:rsidRDefault="001371E4" w:rsidP="003305F9">
    <w:pPr>
      <w:pStyle w:val="Rodap"/>
      <w:pBdr>
        <w:top w:val="single" w:sz="6" w:space="0" w:color="auto"/>
      </w:pBdr>
      <w:spacing w:before="40"/>
      <w:jc w:val="center"/>
      <w:rPr>
        <w:rFonts w:ascii="Arial Narrow" w:hAnsi="Arial Narrow" w:cs="Ottawa"/>
        <w:b/>
        <w:bCs/>
        <w:iCs/>
        <w:spacing w:val="20"/>
        <w:sz w:val="16"/>
        <w:szCs w:val="16"/>
      </w:rPr>
    </w:pPr>
    <w:r>
      <w:rPr>
        <w:rFonts w:ascii="Arial Narrow" w:hAnsi="Arial Narrow" w:cs="Arial"/>
        <w:b/>
        <w:iCs/>
        <w:spacing w:val="20"/>
        <w:sz w:val="16"/>
        <w:szCs w:val="16"/>
      </w:rPr>
      <w:t>AGÊNCIA USP DE INOVAÇÃO</w:t>
    </w:r>
  </w:p>
  <w:p w:rsidR="001371E4" w:rsidRPr="003305F9" w:rsidRDefault="001371E4" w:rsidP="003305F9">
    <w:pPr>
      <w:pStyle w:val="Rodap"/>
      <w:pBdr>
        <w:top w:val="single" w:sz="6" w:space="0" w:color="auto"/>
      </w:pBdr>
      <w:spacing w:before="40"/>
      <w:jc w:val="center"/>
      <w:rPr>
        <w:rFonts w:ascii="Arial Narrow" w:hAnsi="Arial Narrow" w:cs="Arial"/>
        <w:spacing w:val="20"/>
        <w:sz w:val="14"/>
        <w:szCs w:val="14"/>
      </w:rPr>
    </w:pPr>
    <w:r>
      <w:rPr>
        <w:rFonts w:ascii="Arial Narrow" w:hAnsi="Arial Narrow" w:cs="Arial"/>
        <w:spacing w:val="20"/>
        <w:sz w:val="14"/>
        <w:szCs w:val="14"/>
      </w:rPr>
      <w:t>www.inovacao.usp.br - e-mail: inovacao@usp.br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D08" w:rsidRDefault="005E6D08">
      <w:r>
        <w:separator/>
      </w:r>
    </w:p>
  </w:footnote>
  <w:footnote w:type="continuationSeparator" w:id="0">
    <w:p w:rsidR="005E6D08" w:rsidRDefault="005E6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1E4" w:rsidRDefault="007C06F9">
    <w:pPr>
      <w:pStyle w:val="Cabealho"/>
    </w:pPr>
    <w:r>
      <w:rPr>
        <w:noProof/>
        <w:snapToGrid/>
      </w:rPr>
      <w:drawing>
        <wp:anchor distT="0" distB="0" distL="114300" distR="114300" simplePos="0" relativeHeight="251657728" behindDoc="1" locked="0" layoutInCell="1" allowOverlap="1" wp14:anchorId="46A1E990" wp14:editId="4C8A16BF">
          <wp:simplePos x="0" y="0"/>
          <wp:positionH relativeFrom="column">
            <wp:posOffset>17145</wp:posOffset>
          </wp:positionH>
          <wp:positionV relativeFrom="paragraph">
            <wp:posOffset>-117475</wp:posOffset>
          </wp:positionV>
          <wp:extent cx="2811780" cy="1026160"/>
          <wp:effectExtent l="0" t="0" r="7620" b="2540"/>
          <wp:wrapTight wrapText="bothSides">
            <wp:wrapPolygon edited="0">
              <wp:start x="0" y="0"/>
              <wp:lineTo x="0" y="21252"/>
              <wp:lineTo x="21512" y="21252"/>
              <wp:lineTo x="21512" y="0"/>
              <wp:lineTo x="0" y="0"/>
            </wp:wrapPolygon>
          </wp:wrapTight>
          <wp:docPr id="4" name="Imagem 4" descr="logo_agusp_300dp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gusp_300dpi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780" cy="1026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04C1"/>
    <w:multiLevelType w:val="multilevel"/>
    <w:tmpl w:val="34C8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YlzVDbOOpF64nT6XuadFCIRMlw=" w:salt="dYRqP2b1wCnkagt+9XMp8g=="/>
  <w:defaultTabStop w:val="720"/>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31B"/>
    <w:rsid w:val="00017836"/>
    <w:rsid w:val="00044810"/>
    <w:rsid w:val="00060762"/>
    <w:rsid w:val="00070DCB"/>
    <w:rsid w:val="00074607"/>
    <w:rsid w:val="00081605"/>
    <w:rsid w:val="000A629A"/>
    <w:rsid w:val="000C1AF2"/>
    <w:rsid w:val="000D4B41"/>
    <w:rsid w:val="000F7FF2"/>
    <w:rsid w:val="00122B60"/>
    <w:rsid w:val="001371E4"/>
    <w:rsid w:val="00146545"/>
    <w:rsid w:val="0015418A"/>
    <w:rsid w:val="00180AB8"/>
    <w:rsid w:val="00193188"/>
    <w:rsid w:val="001A1372"/>
    <w:rsid w:val="001A4A61"/>
    <w:rsid w:val="001B3BE7"/>
    <w:rsid w:val="001B3F8C"/>
    <w:rsid w:val="001D08AE"/>
    <w:rsid w:val="001D0D1B"/>
    <w:rsid w:val="001D2A71"/>
    <w:rsid w:val="002078CA"/>
    <w:rsid w:val="0021071F"/>
    <w:rsid w:val="00215698"/>
    <w:rsid w:val="00240008"/>
    <w:rsid w:val="00240094"/>
    <w:rsid w:val="002420E3"/>
    <w:rsid w:val="00263F70"/>
    <w:rsid w:val="002837E1"/>
    <w:rsid w:val="00285CC4"/>
    <w:rsid w:val="002926F3"/>
    <w:rsid w:val="002C2A3F"/>
    <w:rsid w:val="002C5CDD"/>
    <w:rsid w:val="002D2A2D"/>
    <w:rsid w:val="002D350A"/>
    <w:rsid w:val="002E19EC"/>
    <w:rsid w:val="002E6716"/>
    <w:rsid w:val="003044F7"/>
    <w:rsid w:val="003305F9"/>
    <w:rsid w:val="003353C1"/>
    <w:rsid w:val="00351C42"/>
    <w:rsid w:val="003556E0"/>
    <w:rsid w:val="00361A42"/>
    <w:rsid w:val="00366E6B"/>
    <w:rsid w:val="00371595"/>
    <w:rsid w:val="00392341"/>
    <w:rsid w:val="003A5A41"/>
    <w:rsid w:val="003B6A43"/>
    <w:rsid w:val="003C35D2"/>
    <w:rsid w:val="003D5D74"/>
    <w:rsid w:val="003E6EF0"/>
    <w:rsid w:val="003F1F18"/>
    <w:rsid w:val="00410A77"/>
    <w:rsid w:val="0041491C"/>
    <w:rsid w:val="00423B1D"/>
    <w:rsid w:val="00434466"/>
    <w:rsid w:val="00442A0B"/>
    <w:rsid w:val="004431D1"/>
    <w:rsid w:val="00470A6F"/>
    <w:rsid w:val="00475101"/>
    <w:rsid w:val="004827DA"/>
    <w:rsid w:val="00485878"/>
    <w:rsid w:val="004909A5"/>
    <w:rsid w:val="0049289D"/>
    <w:rsid w:val="00494444"/>
    <w:rsid w:val="004E3D57"/>
    <w:rsid w:val="004E4C69"/>
    <w:rsid w:val="004E6EEF"/>
    <w:rsid w:val="004F067A"/>
    <w:rsid w:val="004F5212"/>
    <w:rsid w:val="004F6222"/>
    <w:rsid w:val="00500D1D"/>
    <w:rsid w:val="00506B61"/>
    <w:rsid w:val="00517805"/>
    <w:rsid w:val="00517A20"/>
    <w:rsid w:val="00520309"/>
    <w:rsid w:val="00526993"/>
    <w:rsid w:val="005313BC"/>
    <w:rsid w:val="00534C9E"/>
    <w:rsid w:val="00556A08"/>
    <w:rsid w:val="00562B2E"/>
    <w:rsid w:val="00566C21"/>
    <w:rsid w:val="005740AE"/>
    <w:rsid w:val="005749D7"/>
    <w:rsid w:val="00583627"/>
    <w:rsid w:val="00586DCB"/>
    <w:rsid w:val="005A1299"/>
    <w:rsid w:val="005B0195"/>
    <w:rsid w:val="005B68A5"/>
    <w:rsid w:val="005C63D8"/>
    <w:rsid w:val="005C7139"/>
    <w:rsid w:val="005D4D65"/>
    <w:rsid w:val="005E6D08"/>
    <w:rsid w:val="005F1B7A"/>
    <w:rsid w:val="00602567"/>
    <w:rsid w:val="006111FB"/>
    <w:rsid w:val="00613B2B"/>
    <w:rsid w:val="0061756C"/>
    <w:rsid w:val="00623469"/>
    <w:rsid w:val="0063494A"/>
    <w:rsid w:val="006360A6"/>
    <w:rsid w:val="00647CA3"/>
    <w:rsid w:val="006634DC"/>
    <w:rsid w:val="00667EAD"/>
    <w:rsid w:val="00676B78"/>
    <w:rsid w:val="00690E0E"/>
    <w:rsid w:val="006B18E1"/>
    <w:rsid w:val="006C620C"/>
    <w:rsid w:val="006D2736"/>
    <w:rsid w:val="006E43C1"/>
    <w:rsid w:val="006F6DD9"/>
    <w:rsid w:val="00705BEB"/>
    <w:rsid w:val="00713855"/>
    <w:rsid w:val="00735813"/>
    <w:rsid w:val="0077323A"/>
    <w:rsid w:val="00777039"/>
    <w:rsid w:val="007811DB"/>
    <w:rsid w:val="00781377"/>
    <w:rsid w:val="007926AE"/>
    <w:rsid w:val="007B3B96"/>
    <w:rsid w:val="007C069E"/>
    <w:rsid w:val="007C06F9"/>
    <w:rsid w:val="007D56F5"/>
    <w:rsid w:val="007D6EFB"/>
    <w:rsid w:val="007E6E1E"/>
    <w:rsid w:val="007F0DCA"/>
    <w:rsid w:val="007F56DB"/>
    <w:rsid w:val="008000E1"/>
    <w:rsid w:val="00811B1C"/>
    <w:rsid w:val="0081205C"/>
    <w:rsid w:val="00833211"/>
    <w:rsid w:val="0084238A"/>
    <w:rsid w:val="0084327A"/>
    <w:rsid w:val="008432F4"/>
    <w:rsid w:val="0084710D"/>
    <w:rsid w:val="00847B83"/>
    <w:rsid w:val="00870E88"/>
    <w:rsid w:val="00885EBF"/>
    <w:rsid w:val="00893BD3"/>
    <w:rsid w:val="008B0469"/>
    <w:rsid w:val="008C5F39"/>
    <w:rsid w:val="008D1466"/>
    <w:rsid w:val="008D3ADC"/>
    <w:rsid w:val="008F06AC"/>
    <w:rsid w:val="008F316A"/>
    <w:rsid w:val="008F3981"/>
    <w:rsid w:val="008F6152"/>
    <w:rsid w:val="00901BFC"/>
    <w:rsid w:val="00904E71"/>
    <w:rsid w:val="00934983"/>
    <w:rsid w:val="00941B2D"/>
    <w:rsid w:val="0094581C"/>
    <w:rsid w:val="009500C2"/>
    <w:rsid w:val="00976566"/>
    <w:rsid w:val="00981881"/>
    <w:rsid w:val="009B1DC9"/>
    <w:rsid w:val="009C19CC"/>
    <w:rsid w:val="009C44BA"/>
    <w:rsid w:val="00A03C68"/>
    <w:rsid w:val="00A26858"/>
    <w:rsid w:val="00A37417"/>
    <w:rsid w:val="00A41DD5"/>
    <w:rsid w:val="00A432F9"/>
    <w:rsid w:val="00A46D3E"/>
    <w:rsid w:val="00A502D9"/>
    <w:rsid w:val="00A573DC"/>
    <w:rsid w:val="00AA1A9F"/>
    <w:rsid w:val="00AA73F6"/>
    <w:rsid w:val="00AA7C67"/>
    <w:rsid w:val="00AB6A73"/>
    <w:rsid w:val="00AC48E6"/>
    <w:rsid w:val="00AD5DE1"/>
    <w:rsid w:val="00AE185A"/>
    <w:rsid w:val="00AF0BDC"/>
    <w:rsid w:val="00AF40D2"/>
    <w:rsid w:val="00B25CEA"/>
    <w:rsid w:val="00B41F37"/>
    <w:rsid w:val="00B462C1"/>
    <w:rsid w:val="00B556FF"/>
    <w:rsid w:val="00B5634B"/>
    <w:rsid w:val="00B726AD"/>
    <w:rsid w:val="00B7331B"/>
    <w:rsid w:val="00B75649"/>
    <w:rsid w:val="00B76A44"/>
    <w:rsid w:val="00B83773"/>
    <w:rsid w:val="00B96752"/>
    <w:rsid w:val="00BA2093"/>
    <w:rsid w:val="00BC047D"/>
    <w:rsid w:val="00BC15C6"/>
    <w:rsid w:val="00BC36EE"/>
    <w:rsid w:val="00BC49CF"/>
    <w:rsid w:val="00BC78B1"/>
    <w:rsid w:val="00BD1A10"/>
    <w:rsid w:val="00BD4F70"/>
    <w:rsid w:val="00BE693D"/>
    <w:rsid w:val="00BF3866"/>
    <w:rsid w:val="00C0063C"/>
    <w:rsid w:val="00C26594"/>
    <w:rsid w:val="00C26A37"/>
    <w:rsid w:val="00C509D4"/>
    <w:rsid w:val="00C51D6F"/>
    <w:rsid w:val="00C567EE"/>
    <w:rsid w:val="00C8002D"/>
    <w:rsid w:val="00C833E2"/>
    <w:rsid w:val="00C90A24"/>
    <w:rsid w:val="00CC00F5"/>
    <w:rsid w:val="00CC6D16"/>
    <w:rsid w:val="00CD0588"/>
    <w:rsid w:val="00CE181F"/>
    <w:rsid w:val="00CE47D4"/>
    <w:rsid w:val="00CF74EC"/>
    <w:rsid w:val="00D3563E"/>
    <w:rsid w:val="00D37770"/>
    <w:rsid w:val="00D45B9E"/>
    <w:rsid w:val="00D57454"/>
    <w:rsid w:val="00D65775"/>
    <w:rsid w:val="00D732B0"/>
    <w:rsid w:val="00D74138"/>
    <w:rsid w:val="00D82150"/>
    <w:rsid w:val="00D87277"/>
    <w:rsid w:val="00D97877"/>
    <w:rsid w:val="00DA274D"/>
    <w:rsid w:val="00DA65D2"/>
    <w:rsid w:val="00DB1619"/>
    <w:rsid w:val="00DB2396"/>
    <w:rsid w:val="00DB7F0A"/>
    <w:rsid w:val="00DD1AD1"/>
    <w:rsid w:val="00DD4B45"/>
    <w:rsid w:val="00DF43DD"/>
    <w:rsid w:val="00DF5C9F"/>
    <w:rsid w:val="00E00944"/>
    <w:rsid w:val="00E074E1"/>
    <w:rsid w:val="00E1712F"/>
    <w:rsid w:val="00E2048D"/>
    <w:rsid w:val="00E26414"/>
    <w:rsid w:val="00E31F92"/>
    <w:rsid w:val="00E32586"/>
    <w:rsid w:val="00E41292"/>
    <w:rsid w:val="00E633D4"/>
    <w:rsid w:val="00E80721"/>
    <w:rsid w:val="00E82C42"/>
    <w:rsid w:val="00E86DC0"/>
    <w:rsid w:val="00EC3F62"/>
    <w:rsid w:val="00EC4A09"/>
    <w:rsid w:val="00EF378E"/>
    <w:rsid w:val="00EF6EB2"/>
    <w:rsid w:val="00F0002F"/>
    <w:rsid w:val="00F04BF1"/>
    <w:rsid w:val="00F11C4A"/>
    <w:rsid w:val="00F144EA"/>
    <w:rsid w:val="00F179AF"/>
    <w:rsid w:val="00F24FAB"/>
    <w:rsid w:val="00F35DD3"/>
    <w:rsid w:val="00F379CD"/>
    <w:rsid w:val="00F51267"/>
    <w:rsid w:val="00F533AC"/>
    <w:rsid w:val="00F719F4"/>
    <w:rsid w:val="00F744DE"/>
    <w:rsid w:val="00F82BF9"/>
    <w:rsid w:val="00FA3178"/>
    <w:rsid w:val="00FB5F56"/>
    <w:rsid w:val="00FC6062"/>
    <w:rsid w:val="00FE0C19"/>
    <w:rsid w:val="00FF09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napToGrid w:val="0"/>
    </w:rPr>
  </w:style>
  <w:style w:type="paragraph" w:styleId="Ttulo1">
    <w:name w:val="heading 1"/>
    <w:basedOn w:val="Normal"/>
    <w:next w:val="Normal"/>
    <w:qFormat/>
    <w:pPr>
      <w:keepNext/>
      <w:jc w:val="center"/>
      <w:outlineLvl w:val="0"/>
    </w:pPr>
    <w:rPr>
      <w:rFonts w:ascii="Arial Narrow" w:hAnsi="Arial Narrow"/>
      <w:b/>
      <w:spacing w:val="20"/>
      <w:sz w:val="24"/>
    </w:rPr>
  </w:style>
  <w:style w:type="paragraph" w:styleId="Ttulo2">
    <w:name w:val="heading 2"/>
    <w:basedOn w:val="Normal"/>
    <w:next w:val="Normal"/>
    <w:qFormat/>
    <w:pPr>
      <w:keepNext/>
      <w:keepLines/>
      <w:jc w:val="both"/>
      <w:outlineLvl w:val="1"/>
    </w:pPr>
    <w:rPr>
      <w:rFonts w:ascii="Arial Narrow" w:hAnsi="Arial Narrow"/>
      <w:spacing w:val="20"/>
      <w:sz w:val="24"/>
    </w:rPr>
  </w:style>
  <w:style w:type="paragraph" w:styleId="Ttulo3">
    <w:name w:val="heading 3"/>
    <w:basedOn w:val="Normal"/>
    <w:next w:val="Normal"/>
    <w:link w:val="Ttulo3Char"/>
    <w:qFormat/>
    <w:rsid w:val="00566C21"/>
    <w:pPr>
      <w:keepNext/>
      <w:spacing w:before="240" w:after="60"/>
      <w:outlineLvl w:val="2"/>
    </w:pPr>
    <w:rPr>
      <w:rFonts w:ascii="Arial" w:hAnsi="Arial"/>
      <w:b/>
      <w:bCs/>
      <w:sz w:val="26"/>
      <w:szCs w:val="26"/>
      <w:lang w:val="x-none" w:eastAsia="x-none"/>
    </w:rPr>
  </w:style>
  <w:style w:type="paragraph" w:styleId="Ttulo7">
    <w:name w:val="heading 7"/>
    <w:basedOn w:val="Normal"/>
    <w:next w:val="Normal"/>
    <w:qFormat/>
    <w:pPr>
      <w:keepNext/>
      <w:ind w:left="426"/>
      <w:jc w:val="both"/>
      <w:outlineLvl w:val="6"/>
    </w:pPr>
    <w:rPr>
      <w:rFonts w:ascii="Arial Narrow" w:hAnsi="Arial Narrow"/>
      <w:snapToGrid/>
      <w:color w:val="000000"/>
      <w:spacing w:val="20"/>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pPr>
      <w:tabs>
        <w:tab w:val="center" w:pos="4419"/>
        <w:tab w:val="right" w:pos="8838"/>
      </w:tabs>
    </w:pPr>
    <w:rPr>
      <w:lang w:val="x-none" w:eastAsia="x-none"/>
    </w:rPr>
  </w:style>
  <w:style w:type="paragraph" w:customStyle="1" w:styleId="Estilo1">
    <w:name w:val="Estilo1"/>
    <w:basedOn w:val="Normal"/>
    <w:pPr>
      <w:spacing w:before="120" w:line="480" w:lineRule="auto"/>
      <w:ind w:left="851"/>
      <w:jc w:val="both"/>
    </w:pPr>
    <w:rPr>
      <w:rFonts w:ascii="Arial" w:hAnsi="Arial"/>
      <w:sz w:val="22"/>
    </w:rPr>
  </w:style>
  <w:style w:type="paragraph" w:styleId="Recuodecorpodetexto">
    <w:name w:val="Body Text Indent"/>
    <w:basedOn w:val="Normal"/>
    <w:pPr>
      <w:ind w:left="709" w:hanging="709"/>
      <w:jc w:val="both"/>
    </w:pPr>
    <w:rPr>
      <w:rFonts w:ascii="Arial Narrow" w:hAnsi="Arial Narrow"/>
      <w:b/>
      <w:caps/>
      <w:spacing w:val="20"/>
      <w:sz w:val="24"/>
      <w:u w:val="single"/>
    </w:rPr>
  </w:style>
  <w:style w:type="paragraph" w:styleId="Corpodetexto">
    <w:name w:val="Body Text"/>
    <w:basedOn w:val="Normal"/>
    <w:link w:val="CorpodetextoChar"/>
    <w:pPr>
      <w:jc w:val="both"/>
    </w:pPr>
    <w:rPr>
      <w:rFonts w:ascii="Arial" w:hAnsi="Arial"/>
      <w:snapToGrid/>
      <w:sz w:val="24"/>
      <w:lang w:val="x-none" w:eastAsia="x-none"/>
    </w:rPr>
  </w:style>
  <w:style w:type="paragraph" w:styleId="Textodebalo">
    <w:name w:val="Balloon Text"/>
    <w:basedOn w:val="Normal"/>
    <w:semiHidden/>
    <w:rsid w:val="008000E1"/>
    <w:rPr>
      <w:rFonts w:ascii="Tahoma" w:hAnsi="Tahoma" w:cs="Tahoma"/>
      <w:sz w:val="16"/>
      <w:szCs w:val="16"/>
    </w:rPr>
  </w:style>
  <w:style w:type="table" w:styleId="Tabelacomgrade">
    <w:name w:val="Table Grid"/>
    <w:basedOn w:val="Tabelanormal"/>
    <w:rsid w:val="00901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0E88"/>
    <w:rPr>
      <w:color w:val="0000FF"/>
      <w:u w:val="single"/>
    </w:rPr>
  </w:style>
  <w:style w:type="character" w:customStyle="1" w:styleId="RodapChar">
    <w:name w:val="Rodapé Char"/>
    <w:link w:val="Rodap"/>
    <w:rsid w:val="00AF0BDC"/>
    <w:rPr>
      <w:rFonts w:ascii="CG Times" w:hAnsi="CG Times"/>
      <w:snapToGrid w:val="0"/>
    </w:rPr>
  </w:style>
  <w:style w:type="character" w:customStyle="1" w:styleId="Ttulo3Char">
    <w:name w:val="Título 3 Char"/>
    <w:link w:val="Ttulo3"/>
    <w:rsid w:val="00566C21"/>
    <w:rPr>
      <w:rFonts w:ascii="Arial" w:hAnsi="Arial" w:cs="Arial"/>
      <w:b/>
      <w:bCs/>
      <w:snapToGrid w:val="0"/>
      <w:sz w:val="26"/>
      <w:szCs w:val="26"/>
    </w:rPr>
  </w:style>
  <w:style w:type="character" w:customStyle="1" w:styleId="CorpodetextoChar">
    <w:name w:val="Corpo de texto Char"/>
    <w:link w:val="Corpodetexto"/>
    <w:rsid w:val="00566C21"/>
    <w:rPr>
      <w:rFonts w:ascii="Arial" w:hAnsi="Arial"/>
      <w:sz w:val="24"/>
    </w:rPr>
  </w:style>
  <w:style w:type="character" w:styleId="nfase">
    <w:name w:val="Emphasis"/>
    <w:uiPriority w:val="20"/>
    <w:qFormat/>
    <w:rsid w:val="00BC047D"/>
    <w:rPr>
      <w:i/>
      <w:iCs/>
    </w:rPr>
  </w:style>
  <w:style w:type="character" w:styleId="Refdecomentrio">
    <w:name w:val="annotation reference"/>
    <w:basedOn w:val="Fontepargpadro"/>
    <w:rsid w:val="00074607"/>
    <w:rPr>
      <w:sz w:val="16"/>
      <w:szCs w:val="16"/>
    </w:rPr>
  </w:style>
  <w:style w:type="paragraph" w:styleId="Textodecomentrio">
    <w:name w:val="annotation text"/>
    <w:basedOn w:val="Normal"/>
    <w:link w:val="TextodecomentrioChar"/>
    <w:rsid w:val="00074607"/>
  </w:style>
  <w:style w:type="character" w:customStyle="1" w:styleId="TextodecomentrioChar">
    <w:name w:val="Texto de comentário Char"/>
    <w:basedOn w:val="Fontepargpadro"/>
    <w:link w:val="Textodecomentrio"/>
    <w:rsid w:val="00074607"/>
    <w:rPr>
      <w:rFonts w:ascii="CG Times" w:hAnsi="CG Times"/>
      <w:snapToGrid w:val="0"/>
    </w:rPr>
  </w:style>
  <w:style w:type="paragraph" w:styleId="Assuntodocomentrio">
    <w:name w:val="annotation subject"/>
    <w:basedOn w:val="Textodecomentrio"/>
    <w:next w:val="Textodecomentrio"/>
    <w:link w:val="AssuntodocomentrioChar"/>
    <w:rsid w:val="00074607"/>
    <w:rPr>
      <w:b/>
      <w:bCs/>
    </w:rPr>
  </w:style>
  <w:style w:type="character" w:customStyle="1" w:styleId="AssuntodocomentrioChar">
    <w:name w:val="Assunto do comentário Char"/>
    <w:basedOn w:val="TextodecomentrioChar"/>
    <w:link w:val="Assuntodocomentrio"/>
    <w:rsid w:val="00074607"/>
    <w:rPr>
      <w:rFonts w:ascii="CG Times" w:hAnsi="CG Times"/>
      <w:b/>
      <w:bCs/>
      <w:snapToGrid w:val="0"/>
    </w:rPr>
  </w:style>
  <w:style w:type="character" w:styleId="HiperlinkVisitado">
    <w:name w:val="FollowedHyperlink"/>
    <w:basedOn w:val="Fontepargpadro"/>
    <w:rsid w:val="006025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napToGrid w:val="0"/>
    </w:rPr>
  </w:style>
  <w:style w:type="paragraph" w:styleId="Ttulo1">
    <w:name w:val="heading 1"/>
    <w:basedOn w:val="Normal"/>
    <w:next w:val="Normal"/>
    <w:qFormat/>
    <w:pPr>
      <w:keepNext/>
      <w:jc w:val="center"/>
      <w:outlineLvl w:val="0"/>
    </w:pPr>
    <w:rPr>
      <w:rFonts w:ascii="Arial Narrow" w:hAnsi="Arial Narrow"/>
      <w:b/>
      <w:spacing w:val="20"/>
      <w:sz w:val="24"/>
    </w:rPr>
  </w:style>
  <w:style w:type="paragraph" w:styleId="Ttulo2">
    <w:name w:val="heading 2"/>
    <w:basedOn w:val="Normal"/>
    <w:next w:val="Normal"/>
    <w:qFormat/>
    <w:pPr>
      <w:keepNext/>
      <w:keepLines/>
      <w:jc w:val="both"/>
      <w:outlineLvl w:val="1"/>
    </w:pPr>
    <w:rPr>
      <w:rFonts w:ascii="Arial Narrow" w:hAnsi="Arial Narrow"/>
      <w:spacing w:val="20"/>
      <w:sz w:val="24"/>
    </w:rPr>
  </w:style>
  <w:style w:type="paragraph" w:styleId="Ttulo3">
    <w:name w:val="heading 3"/>
    <w:basedOn w:val="Normal"/>
    <w:next w:val="Normal"/>
    <w:link w:val="Ttulo3Char"/>
    <w:qFormat/>
    <w:rsid w:val="00566C21"/>
    <w:pPr>
      <w:keepNext/>
      <w:spacing w:before="240" w:after="60"/>
      <w:outlineLvl w:val="2"/>
    </w:pPr>
    <w:rPr>
      <w:rFonts w:ascii="Arial" w:hAnsi="Arial"/>
      <w:b/>
      <w:bCs/>
      <w:sz w:val="26"/>
      <w:szCs w:val="26"/>
      <w:lang w:val="x-none" w:eastAsia="x-none"/>
    </w:rPr>
  </w:style>
  <w:style w:type="paragraph" w:styleId="Ttulo7">
    <w:name w:val="heading 7"/>
    <w:basedOn w:val="Normal"/>
    <w:next w:val="Normal"/>
    <w:qFormat/>
    <w:pPr>
      <w:keepNext/>
      <w:ind w:left="426"/>
      <w:jc w:val="both"/>
      <w:outlineLvl w:val="6"/>
    </w:pPr>
    <w:rPr>
      <w:rFonts w:ascii="Arial Narrow" w:hAnsi="Arial Narrow"/>
      <w:snapToGrid/>
      <w:color w:val="000000"/>
      <w:spacing w:val="20"/>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pPr>
      <w:tabs>
        <w:tab w:val="center" w:pos="4419"/>
        <w:tab w:val="right" w:pos="8838"/>
      </w:tabs>
    </w:pPr>
    <w:rPr>
      <w:lang w:val="x-none" w:eastAsia="x-none"/>
    </w:rPr>
  </w:style>
  <w:style w:type="paragraph" w:customStyle="1" w:styleId="Estilo1">
    <w:name w:val="Estilo1"/>
    <w:basedOn w:val="Normal"/>
    <w:pPr>
      <w:spacing w:before="120" w:line="480" w:lineRule="auto"/>
      <w:ind w:left="851"/>
      <w:jc w:val="both"/>
    </w:pPr>
    <w:rPr>
      <w:rFonts w:ascii="Arial" w:hAnsi="Arial"/>
      <w:sz w:val="22"/>
    </w:rPr>
  </w:style>
  <w:style w:type="paragraph" w:styleId="Recuodecorpodetexto">
    <w:name w:val="Body Text Indent"/>
    <w:basedOn w:val="Normal"/>
    <w:pPr>
      <w:ind w:left="709" w:hanging="709"/>
      <w:jc w:val="both"/>
    </w:pPr>
    <w:rPr>
      <w:rFonts w:ascii="Arial Narrow" w:hAnsi="Arial Narrow"/>
      <w:b/>
      <w:caps/>
      <w:spacing w:val="20"/>
      <w:sz w:val="24"/>
      <w:u w:val="single"/>
    </w:rPr>
  </w:style>
  <w:style w:type="paragraph" w:styleId="Corpodetexto">
    <w:name w:val="Body Text"/>
    <w:basedOn w:val="Normal"/>
    <w:link w:val="CorpodetextoChar"/>
    <w:pPr>
      <w:jc w:val="both"/>
    </w:pPr>
    <w:rPr>
      <w:rFonts w:ascii="Arial" w:hAnsi="Arial"/>
      <w:snapToGrid/>
      <w:sz w:val="24"/>
      <w:lang w:val="x-none" w:eastAsia="x-none"/>
    </w:rPr>
  </w:style>
  <w:style w:type="paragraph" w:styleId="Textodebalo">
    <w:name w:val="Balloon Text"/>
    <w:basedOn w:val="Normal"/>
    <w:semiHidden/>
    <w:rsid w:val="008000E1"/>
    <w:rPr>
      <w:rFonts w:ascii="Tahoma" w:hAnsi="Tahoma" w:cs="Tahoma"/>
      <w:sz w:val="16"/>
      <w:szCs w:val="16"/>
    </w:rPr>
  </w:style>
  <w:style w:type="table" w:styleId="Tabelacomgrade">
    <w:name w:val="Table Grid"/>
    <w:basedOn w:val="Tabelanormal"/>
    <w:rsid w:val="00901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0E88"/>
    <w:rPr>
      <w:color w:val="0000FF"/>
      <w:u w:val="single"/>
    </w:rPr>
  </w:style>
  <w:style w:type="character" w:customStyle="1" w:styleId="RodapChar">
    <w:name w:val="Rodapé Char"/>
    <w:link w:val="Rodap"/>
    <w:rsid w:val="00AF0BDC"/>
    <w:rPr>
      <w:rFonts w:ascii="CG Times" w:hAnsi="CG Times"/>
      <w:snapToGrid w:val="0"/>
    </w:rPr>
  </w:style>
  <w:style w:type="character" w:customStyle="1" w:styleId="Ttulo3Char">
    <w:name w:val="Título 3 Char"/>
    <w:link w:val="Ttulo3"/>
    <w:rsid w:val="00566C21"/>
    <w:rPr>
      <w:rFonts w:ascii="Arial" w:hAnsi="Arial" w:cs="Arial"/>
      <w:b/>
      <w:bCs/>
      <w:snapToGrid w:val="0"/>
      <w:sz w:val="26"/>
      <w:szCs w:val="26"/>
    </w:rPr>
  </w:style>
  <w:style w:type="character" w:customStyle="1" w:styleId="CorpodetextoChar">
    <w:name w:val="Corpo de texto Char"/>
    <w:link w:val="Corpodetexto"/>
    <w:rsid w:val="00566C21"/>
    <w:rPr>
      <w:rFonts w:ascii="Arial" w:hAnsi="Arial"/>
      <w:sz w:val="24"/>
    </w:rPr>
  </w:style>
  <w:style w:type="character" w:styleId="nfase">
    <w:name w:val="Emphasis"/>
    <w:uiPriority w:val="20"/>
    <w:qFormat/>
    <w:rsid w:val="00BC047D"/>
    <w:rPr>
      <w:i/>
      <w:iCs/>
    </w:rPr>
  </w:style>
  <w:style w:type="character" w:styleId="Refdecomentrio">
    <w:name w:val="annotation reference"/>
    <w:basedOn w:val="Fontepargpadro"/>
    <w:rsid w:val="00074607"/>
    <w:rPr>
      <w:sz w:val="16"/>
      <w:szCs w:val="16"/>
    </w:rPr>
  </w:style>
  <w:style w:type="paragraph" w:styleId="Textodecomentrio">
    <w:name w:val="annotation text"/>
    <w:basedOn w:val="Normal"/>
    <w:link w:val="TextodecomentrioChar"/>
    <w:rsid w:val="00074607"/>
  </w:style>
  <w:style w:type="character" w:customStyle="1" w:styleId="TextodecomentrioChar">
    <w:name w:val="Texto de comentário Char"/>
    <w:basedOn w:val="Fontepargpadro"/>
    <w:link w:val="Textodecomentrio"/>
    <w:rsid w:val="00074607"/>
    <w:rPr>
      <w:rFonts w:ascii="CG Times" w:hAnsi="CG Times"/>
      <w:snapToGrid w:val="0"/>
    </w:rPr>
  </w:style>
  <w:style w:type="paragraph" w:styleId="Assuntodocomentrio">
    <w:name w:val="annotation subject"/>
    <w:basedOn w:val="Textodecomentrio"/>
    <w:next w:val="Textodecomentrio"/>
    <w:link w:val="AssuntodocomentrioChar"/>
    <w:rsid w:val="00074607"/>
    <w:rPr>
      <w:b/>
      <w:bCs/>
    </w:rPr>
  </w:style>
  <w:style w:type="character" w:customStyle="1" w:styleId="AssuntodocomentrioChar">
    <w:name w:val="Assunto do comentário Char"/>
    <w:basedOn w:val="TextodecomentrioChar"/>
    <w:link w:val="Assuntodocomentrio"/>
    <w:rsid w:val="00074607"/>
    <w:rPr>
      <w:rFonts w:ascii="CG Times" w:hAnsi="CG Times"/>
      <w:b/>
      <w:bCs/>
      <w:snapToGrid w:val="0"/>
    </w:rPr>
  </w:style>
  <w:style w:type="character" w:styleId="HiperlinkVisitado">
    <w:name w:val="FollowedHyperlink"/>
    <w:basedOn w:val="Fontepargpadro"/>
    <w:rsid w:val="006025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7009">
      <w:bodyDiv w:val="1"/>
      <w:marLeft w:val="150"/>
      <w:marRight w:val="0"/>
      <w:marTop w:val="375"/>
      <w:marBottom w:val="0"/>
      <w:divBdr>
        <w:top w:val="none" w:sz="0" w:space="0" w:color="auto"/>
        <w:left w:val="none" w:sz="0" w:space="0" w:color="auto"/>
        <w:bottom w:val="none" w:sz="0" w:space="0" w:color="auto"/>
        <w:right w:val="none" w:sz="0" w:space="0" w:color="auto"/>
      </w:divBdr>
    </w:div>
    <w:div w:id="772365793">
      <w:bodyDiv w:val="1"/>
      <w:marLeft w:val="0"/>
      <w:marRight w:val="0"/>
      <w:marTop w:val="0"/>
      <w:marBottom w:val="0"/>
      <w:divBdr>
        <w:top w:val="none" w:sz="0" w:space="0" w:color="auto"/>
        <w:left w:val="none" w:sz="0" w:space="0" w:color="auto"/>
        <w:bottom w:val="none" w:sz="0" w:space="0" w:color="auto"/>
        <w:right w:val="none" w:sz="0" w:space="0" w:color="auto"/>
      </w:divBdr>
    </w:div>
    <w:div w:id="1487936993">
      <w:bodyDiv w:val="1"/>
      <w:marLeft w:val="0"/>
      <w:marRight w:val="0"/>
      <w:marTop w:val="0"/>
      <w:marBottom w:val="0"/>
      <w:divBdr>
        <w:top w:val="none" w:sz="0" w:space="0" w:color="auto"/>
        <w:left w:val="none" w:sz="0" w:space="0" w:color="auto"/>
        <w:bottom w:val="none" w:sz="0" w:space="0" w:color="auto"/>
        <w:right w:val="none" w:sz="0" w:space="0" w:color="auto"/>
      </w:divBdr>
    </w:div>
    <w:div w:id="15555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control" Target="activeX/activeX1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ntrol" Target="activeX/activeX6.xml"/><Relationship Id="rId34" Type="http://schemas.openxmlformats.org/officeDocument/2006/relationships/control" Target="activeX/activeX18.xml"/><Relationship Id="rId7" Type="http://schemas.openxmlformats.org/officeDocument/2006/relationships/settings" Target="settings.xml"/><Relationship Id="rId12" Type="http://schemas.openxmlformats.org/officeDocument/2006/relationships/hyperlink" Target="http://www.sancoes.sp.gov.br" TargetMode="External"/><Relationship Id="rId17" Type="http://schemas.openxmlformats.org/officeDocument/2006/relationships/image" Target="media/image3.wmf"/><Relationship Id="rId25" Type="http://schemas.openxmlformats.org/officeDocument/2006/relationships/control" Target="activeX/activeX10.xml"/><Relationship Id="rId33" Type="http://schemas.openxmlformats.org/officeDocument/2006/relationships/control" Target="activeX/activeX1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5.xml"/><Relationship Id="rId29" Type="http://schemas.openxmlformats.org/officeDocument/2006/relationships/control" Target="activeX/activeX1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ncoes.sp.gov.br" TargetMode="External"/><Relationship Id="rId24" Type="http://schemas.openxmlformats.org/officeDocument/2006/relationships/control" Target="activeX/activeX9.xml"/><Relationship Id="rId32" Type="http://schemas.openxmlformats.org/officeDocument/2006/relationships/image" Target="media/image4.wmf"/><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control" Target="activeX/activeX1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0F78560B39B5D4A84BEF0FF84002A20" ma:contentTypeVersion="0" ma:contentTypeDescription="Crie um novo documento." ma:contentTypeScope="" ma:versionID="3767a193e572b53120422dba60e5a507">
  <xsd:schema xmlns:xsd="http://www.w3.org/2001/XMLSchema" xmlns:xs="http://www.w3.org/2001/XMLSchema" xmlns:p="http://schemas.microsoft.com/office/2006/metadata/properties" targetNamespace="http://schemas.microsoft.com/office/2006/metadata/properties" ma:root="true" ma:fieldsID="6e078010f886becc52d8153076464f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68C59-6C7A-488E-B47D-2E959AEA8F82}">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9A0A070-4FB3-426F-8468-9B80D1AA1FB5}">
  <ds:schemaRefs>
    <ds:schemaRef ds:uri="http://schemas.microsoft.com/sharepoint/v3/contenttype/forms"/>
  </ds:schemaRefs>
</ds:datastoreItem>
</file>

<file path=customXml/itemProps3.xml><?xml version="1.0" encoding="utf-8"?>
<ds:datastoreItem xmlns:ds="http://schemas.openxmlformats.org/officeDocument/2006/customXml" ds:itemID="{970FBA98-BC27-4503-BCDC-280A629D3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1803</Words>
  <Characters>9739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'logotipo USP</vt:lpstr>
    </vt:vector>
  </TitlesOfParts>
  <Company>MTIA</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'logotipo USP</dc:title>
  <dc:creator>jussara</dc:creator>
  <cp:lastModifiedBy>Paulo</cp:lastModifiedBy>
  <cp:revision>5</cp:revision>
  <cp:lastPrinted>2013-04-26T16:55:00Z</cp:lastPrinted>
  <dcterms:created xsi:type="dcterms:W3CDTF">2015-03-27T15:36:00Z</dcterms:created>
  <dcterms:modified xsi:type="dcterms:W3CDTF">2015-03-27T15:46:00Z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0x01010050F78560B39B5D4A84BEF0FF84002A20</vt:lpwstr>
  </property>
</Properties>
</file>